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0F1" w:rsidRPr="005E4574" w:rsidRDefault="005D50F1" w:rsidP="00CA5C4F">
      <w:pPr>
        <w:pStyle w:val="qowt-stl-"/>
        <w:spacing w:before="0" w:beforeAutospacing="0" w:after="0" w:afterAutospacing="0" w:line="480" w:lineRule="exact"/>
        <w:jc w:val="center"/>
        <w:rPr>
          <w:rFonts w:ascii="仿宋_GB2312" w:eastAsia="仿宋_GB2312"/>
          <w:sz w:val="36"/>
          <w:szCs w:val="36"/>
        </w:rPr>
      </w:pPr>
      <w:r w:rsidRPr="005E4574">
        <w:rPr>
          <w:rStyle w:val="qowt-font4"/>
          <w:rFonts w:ascii="仿宋_GB2312" w:eastAsia="仿宋_GB2312" w:hint="eastAsia"/>
          <w:b/>
          <w:bCs/>
          <w:sz w:val="36"/>
          <w:szCs w:val="36"/>
        </w:rPr>
        <w:t>湛江市湛汽汽车运输发展有限公司</w:t>
      </w:r>
      <w:r w:rsidRPr="005E4574">
        <w:rPr>
          <w:rFonts w:ascii="仿宋_GB2312" w:eastAsia="仿宋_GB2312" w:hint="eastAsia"/>
          <w:sz w:val="36"/>
          <w:szCs w:val="36"/>
        </w:rPr>
        <w:t xml:space="preserve"> </w:t>
      </w:r>
    </w:p>
    <w:p w:rsidR="005D50F1" w:rsidRPr="005E4574" w:rsidRDefault="005D50F1" w:rsidP="00CA5C4F">
      <w:pPr>
        <w:pStyle w:val="qowt-stl-"/>
        <w:spacing w:before="0" w:beforeAutospacing="0" w:after="0" w:afterAutospacing="0" w:line="480" w:lineRule="exact"/>
        <w:jc w:val="center"/>
        <w:rPr>
          <w:rFonts w:ascii="仿宋_GB2312" w:eastAsia="仿宋_GB2312"/>
          <w:sz w:val="36"/>
          <w:szCs w:val="36"/>
        </w:rPr>
      </w:pPr>
      <w:r w:rsidRPr="005E4574">
        <w:rPr>
          <w:rStyle w:val="qowt-font4"/>
          <w:rFonts w:ascii="仿宋_GB2312" w:eastAsia="仿宋_GB2312" w:hint="eastAsia"/>
          <w:b/>
          <w:bCs/>
          <w:sz w:val="36"/>
          <w:szCs w:val="36"/>
        </w:rPr>
        <w:t>物业招租方案</w:t>
      </w:r>
      <w:r w:rsidRPr="005E4574">
        <w:rPr>
          <w:rFonts w:ascii="仿宋_GB2312" w:eastAsia="仿宋_GB2312" w:hint="eastAsia"/>
          <w:sz w:val="36"/>
          <w:szCs w:val="36"/>
        </w:rPr>
        <w:t xml:space="preserve"> </w:t>
      </w:r>
    </w:p>
    <w:p w:rsidR="005D50F1" w:rsidRPr="00CA5C4F" w:rsidRDefault="005D50F1" w:rsidP="00CA5C4F">
      <w:pPr>
        <w:pStyle w:val="qowt-stl-"/>
        <w:spacing w:before="0" w:beforeAutospacing="0" w:after="0" w:afterAutospacing="0" w:line="480" w:lineRule="exact"/>
        <w:jc w:val="center"/>
        <w:rPr>
          <w:rFonts w:ascii="仿宋_GB2312" w:eastAsia="仿宋_GB2312"/>
          <w:sz w:val="30"/>
          <w:szCs w:val="30"/>
        </w:rPr>
      </w:pPr>
    </w:p>
    <w:p w:rsidR="007C2F0A" w:rsidRPr="005E4574" w:rsidRDefault="007C2F0A" w:rsidP="005E4574">
      <w:pPr>
        <w:spacing w:line="420" w:lineRule="exact"/>
        <w:ind w:firstLineChars="200" w:firstLine="600"/>
        <w:jc w:val="left"/>
        <w:rPr>
          <w:rFonts w:ascii="仿宋_GB2312" w:eastAsia="仿宋_GB2312" w:hAnsi="仿宋"/>
          <w:kern w:val="0"/>
          <w:sz w:val="30"/>
          <w:szCs w:val="30"/>
        </w:rPr>
      </w:pPr>
      <w:r w:rsidRPr="005E4574">
        <w:rPr>
          <w:rFonts w:ascii="仿宋_GB2312" w:eastAsia="仿宋_GB2312" w:hAnsi="仿宋" w:hint="eastAsia"/>
          <w:kern w:val="0"/>
          <w:sz w:val="30"/>
          <w:szCs w:val="30"/>
        </w:rPr>
        <w:t>我单位（湛江市湛汽汽车运输发展有限公司）拟对以下房地产对外公开招租。现将该物业招租事项公告如下：</w:t>
      </w:r>
    </w:p>
    <w:p w:rsidR="007C2F0A" w:rsidRPr="005E4574" w:rsidRDefault="007C2F0A"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一、招租竞价方式：</w:t>
      </w:r>
      <w:r w:rsidRPr="005E4574">
        <w:rPr>
          <w:rFonts w:ascii="仿宋_GB2312" w:eastAsia="仿宋_GB2312" w:hAnsi="仿宋" w:hint="eastAsia"/>
          <w:sz w:val="30"/>
          <w:szCs w:val="30"/>
        </w:rPr>
        <w:t>采用现场暗标竞价的方式，报价最高的竞标人为中标者</w:t>
      </w:r>
      <w:r w:rsidRPr="005E4574">
        <w:rPr>
          <w:rStyle w:val="qowt-font5-gb2312"/>
          <w:rFonts w:ascii="仿宋_GB2312" w:eastAsia="仿宋_GB2312" w:hint="eastAsia"/>
          <w:sz w:val="30"/>
          <w:szCs w:val="30"/>
        </w:rPr>
        <w:t>，竞价人以不低于本次标的物业底价的竞标金额。工作人员现场收集所有竞标人的报价单（物业），经各竞标人共同确认后当场拆封，竞标价格最高者为该次中标第一候选人，第二价高者为第二候选人。</w:t>
      </w:r>
      <w:r w:rsidRPr="005E4574">
        <w:rPr>
          <w:rFonts w:ascii="仿宋_GB2312" w:eastAsia="仿宋_GB2312" w:hint="eastAsia"/>
          <w:sz w:val="30"/>
          <w:szCs w:val="30"/>
        </w:rPr>
        <w:t xml:space="preserve"> </w:t>
      </w:r>
    </w:p>
    <w:p w:rsidR="007C2F0A" w:rsidRPr="005E4574" w:rsidRDefault="007C2F0A" w:rsidP="005E4574">
      <w:pPr>
        <w:spacing w:line="420" w:lineRule="exact"/>
        <w:ind w:firstLineChars="200" w:firstLine="600"/>
        <w:jc w:val="left"/>
        <w:rPr>
          <w:rFonts w:ascii="仿宋_GB2312" w:eastAsia="仿宋_GB2312" w:hAnsi="仿宋"/>
          <w:kern w:val="0"/>
          <w:sz w:val="30"/>
          <w:szCs w:val="30"/>
        </w:rPr>
      </w:pPr>
      <w:r w:rsidRPr="005E4574">
        <w:rPr>
          <w:rFonts w:ascii="仿宋_GB2312" w:eastAsia="仿宋_GB2312" w:hAnsi="仿宋" w:hint="eastAsia"/>
          <w:kern w:val="0"/>
          <w:sz w:val="30"/>
          <w:szCs w:val="30"/>
        </w:rPr>
        <w:t>二、标的基本情况：</w:t>
      </w:r>
    </w:p>
    <w:p w:rsidR="00CA5C4F" w:rsidRPr="005E4574" w:rsidRDefault="007C2F0A" w:rsidP="005E4574">
      <w:pPr>
        <w:spacing w:line="420" w:lineRule="exact"/>
        <w:ind w:firstLineChars="200" w:firstLine="600"/>
        <w:jc w:val="left"/>
        <w:rPr>
          <w:rFonts w:ascii="仿宋_GB2312" w:eastAsia="仿宋_GB2312" w:hAnsi="仿宋"/>
          <w:kern w:val="0"/>
          <w:sz w:val="30"/>
          <w:szCs w:val="30"/>
        </w:rPr>
      </w:pPr>
      <w:r w:rsidRPr="005E4574">
        <w:rPr>
          <w:rFonts w:ascii="仿宋_GB2312" w:eastAsia="仿宋_GB2312" w:hAnsi="仿宋" w:hint="eastAsia"/>
          <w:kern w:val="0"/>
          <w:sz w:val="30"/>
          <w:szCs w:val="30"/>
        </w:rPr>
        <w:t>1、名称：湛江市赤坎区南桥南路38号第7</w:t>
      </w:r>
      <w:r w:rsidR="00CA5C4F" w:rsidRPr="005E4574">
        <w:rPr>
          <w:rFonts w:ascii="仿宋_GB2312" w:eastAsia="仿宋_GB2312" w:hAnsi="仿宋" w:hint="eastAsia"/>
          <w:kern w:val="0"/>
          <w:sz w:val="30"/>
          <w:szCs w:val="30"/>
        </w:rPr>
        <w:t>幢第二层房屋</w:t>
      </w:r>
      <w:r w:rsidRPr="005E4574">
        <w:rPr>
          <w:rFonts w:ascii="仿宋_GB2312" w:eastAsia="仿宋_GB2312" w:hAnsi="仿宋" w:hint="eastAsia"/>
          <w:kern w:val="0"/>
          <w:sz w:val="30"/>
          <w:szCs w:val="30"/>
        </w:rPr>
        <w:t>，面积：97平方米</w:t>
      </w:r>
      <w:r w:rsidR="00CA5C4F" w:rsidRPr="005E4574">
        <w:rPr>
          <w:rFonts w:ascii="仿宋_GB2312" w:eastAsia="仿宋_GB2312" w:hAnsi="仿宋" w:hint="eastAsia"/>
          <w:kern w:val="0"/>
          <w:sz w:val="30"/>
          <w:szCs w:val="30"/>
        </w:rPr>
        <w:t>。</w:t>
      </w:r>
    </w:p>
    <w:p w:rsidR="007C2F0A" w:rsidRPr="005E4574" w:rsidRDefault="00CA5C4F" w:rsidP="005E4574">
      <w:pPr>
        <w:spacing w:line="420" w:lineRule="exact"/>
        <w:ind w:firstLineChars="200" w:firstLine="600"/>
        <w:jc w:val="left"/>
        <w:rPr>
          <w:rFonts w:ascii="仿宋_GB2312" w:eastAsia="仿宋_GB2312" w:hAnsi="仿宋"/>
          <w:kern w:val="0"/>
          <w:sz w:val="30"/>
          <w:szCs w:val="30"/>
        </w:rPr>
      </w:pPr>
      <w:r w:rsidRPr="005E4574">
        <w:rPr>
          <w:rFonts w:ascii="仿宋_GB2312" w:eastAsia="仿宋_GB2312" w:hAnsi="仿宋" w:hint="eastAsia"/>
          <w:kern w:val="0"/>
          <w:sz w:val="30"/>
          <w:szCs w:val="30"/>
        </w:rPr>
        <w:t xml:space="preserve"> </w:t>
      </w:r>
      <w:r w:rsidR="007C2F0A" w:rsidRPr="005E4574">
        <w:rPr>
          <w:rFonts w:ascii="仿宋_GB2312" w:eastAsia="仿宋_GB2312" w:hAnsi="仿宋" w:hint="eastAsia"/>
          <w:kern w:val="0"/>
          <w:sz w:val="30"/>
          <w:szCs w:val="30"/>
        </w:rPr>
        <w:t>2、名称：湛江市赤坎区椹川大道北376号土地</w:t>
      </w:r>
      <w:r w:rsidRPr="005E4574">
        <w:rPr>
          <w:rFonts w:ascii="仿宋_GB2312" w:eastAsia="仿宋_GB2312" w:hAnsi="仿宋" w:hint="eastAsia"/>
          <w:kern w:val="0"/>
          <w:sz w:val="30"/>
          <w:szCs w:val="30"/>
        </w:rPr>
        <w:t>，面积：112平方米</w:t>
      </w:r>
      <w:r w:rsidR="007C2F0A" w:rsidRPr="005E4574">
        <w:rPr>
          <w:rFonts w:ascii="仿宋_GB2312" w:eastAsia="仿宋_GB2312" w:hAnsi="仿宋" w:hint="eastAsia"/>
          <w:kern w:val="0"/>
          <w:sz w:val="30"/>
          <w:szCs w:val="30"/>
        </w:rPr>
        <w:t>。</w:t>
      </w:r>
    </w:p>
    <w:p w:rsidR="009975FC" w:rsidRDefault="00CA5C4F" w:rsidP="009975FC">
      <w:pPr>
        <w:spacing w:line="440" w:lineRule="exact"/>
        <w:ind w:firstLineChars="200" w:firstLine="600"/>
        <w:rPr>
          <w:rFonts w:ascii="仿宋" w:eastAsia="仿宋" w:hAnsi="仿宋"/>
          <w:kern w:val="0"/>
          <w:sz w:val="30"/>
          <w:szCs w:val="30"/>
        </w:rPr>
      </w:pPr>
      <w:r w:rsidRPr="005E4574">
        <w:rPr>
          <w:rFonts w:ascii="仿宋_GB2312" w:eastAsia="仿宋_GB2312" w:hAnsi="仿宋" w:hint="eastAsia"/>
          <w:kern w:val="0"/>
          <w:sz w:val="30"/>
          <w:szCs w:val="30"/>
        </w:rPr>
        <w:t>以上物业</w:t>
      </w:r>
      <w:r w:rsidRPr="005E4574">
        <w:rPr>
          <w:rStyle w:val="qowt-font5-gb2312"/>
          <w:rFonts w:ascii="仿宋_GB2312" w:eastAsia="仿宋_GB2312" w:hint="eastAsia"/>
          <w:sz w:val="30"/>
          <w:szCs w:val="30"/>
        </w:rPr>
        <w:t>租赁期限</w:t>
      </w:r>
      <w:r w:rsidRPr="005E4574">
        <w:rPr>
          <w:rStyle w:val="qowt-font5-gb2312"/>
          <w:rFonts w:ascii="仿宋_GB2312" w:eastAsia="仿宋_GB2312" w:hint="eastAsia"/>
          <w:sz w:val="30"/>
          <w:szCs w:val="30"/>
          <w:u w:val="single"/>
        </w:rPr>
        <w:t>三</w:t>
      </w:r>
      <w:r w:rsidRPr="005E4574">
        <w:rPr>
          <w:rStyle w:val="qowt-font5-gb2312"/>
          <w:rFonts w:ascii="仿宋_GB2312" w:eastAsia="仿宋_GB2312" w:hint="eastAsia"/>
          <w:sz w:val="30"/>
          <w:szCs w:val="30"/>
        </w:rPr>
        <w:t>年，</w:t>
      </w:r>
      <w:r w:rsidRPr="005E4574">
        <w:rPr>
          <w:rFonts w:ascii="仿宋_GB2312" w:eastAsia="仿宋_GB2312" w:hAnsi="仿宋" w:hint="eastAsia"/>
          <w:kern w:val="0"/>
          <w:sz w:val="30"/>
          <w:szCs w:val="30"/>
        </w:rPr>
        <w:t>每年租赁费按中标价计收,</w:t>
      </w:r>
      <w:r w:rsidRPr="005E4574">
        <w:rPr>
          <w:rStyle w:val="qowt-font5-gb2312"/>
          <w:rFonts w:ascii="仿宋_GB2312" w:eastAsia="仿宋_GB2312" w:hint="eastAsia"/>
          <w:sz w:val="30"/>
          <w:szCs w:val="30"/>
        </w:rPr>
        <w:t xml:space="preserve"> 次年开始每年递增5%</w:t>
      </w:r>
      <w:r w:rsidRPr="005E4574">
        <w:rPr>
          <w:rFonts w:ascii="仿宋_GB2312" w:eastAsia="仿宋_GB2312" w:hAnsi="仿宋" w:hint="eastAsia"/>
          <w:kern w:val="0"/>
          <w:sz w:val="30"/>
          <w:szCs w:val="30"/>
        </w:rPr>
        <w:t>。租金按月支付，</w:t>
      </w:r>
      <w:r w:rsidR="009975FC">
        <w:rPr>
          <w:rFonts w:ascii="仿宋" w:eastAsia="仿宋" w:hAnsi="仿宋" w:hint="eastAsia"/>
          <w:kern w:val="0"/>
          <w:sz w:val="30"/>
          <w:szCs w:val="30"/>
        </w:rPr>
        <w:t>每月10日前需缴齐当月租金。</w:t>
      </w:r>
    </w:p>
    <w:p w:rsidR="00CA5C4F" w:rsidRPr="005E4574" w:rsidRDefault="00CA5C4F" w:rsidP="009975FC">
      <w:pPr>
        <w:spacing w:line="420" w:lineRule="exact"/>
        <w:jc w:val="left"/>
        <w:rPr>
          <w:rFonts w:ascii="仿宋_GB2312" w:eastAsia="仿宋_GB2312" w:hAnsi="仿宋"/>
          <w:kern w:val="0"/>
          <w:sz w:val="30"/>
          <w:szCs w:val="30"/>
        </w:rPr>
      </w:pPr>
      <w:r w:rsidRPr="005E4574">
        <w:rPr>
          <w:rFonts w:ascii="仿宋_GB2312" w:eastAsia="仿宋_GB2312" w:hAnsi="仿宋" w:hint="eastAsia"/>
          <w:kern w:val="0"/>
          <w:sz w:val="30"/>
          <w:szCs w:val="30"/>
        </w:rPr>
        <w:t>签订合同时一次缴交3个月租金作为租赁保证金。</w:t>
      </w:r>
    </w:p>
    <w:p w:rsidR="005D50F1" w:rsidRPr="005E4574" w:rsidRDefault="00CA5C4F"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三</w:t>
      </w:r>
      <w:r w:rsidR="005D50F1" w:rsidRPr="005E4574">
        <w:rPr>
          <w:rStyle w:val="qowt-font5-gb2312"/>
          <w:rFonts w:ascii="仿宋_GB2312" w:eastAsia="仿宋_GB2312" w:hint="eastAsia"/>
          <w:sz w:val="30"/>
          <w:szCs w:val="30"/>
        </w:rPr>
        <w:t>、租赁物业用途：原则上自行决定，</w:t>
      </w:r>
      <w:r w:rsidRPr="005E4574">
        <w:rPr>
          <w:rFonts w:ascii="仿宋_GB2312" w:eastAsia="仿宋_GB2312" w:hAnsi="仿宋" w:hint="eastAsia"/>
          <w:sz w:val="30"/>
          <w:szCs w:val="30"/>
        </w:rPr>
        <w:t>因</w:t>
      </w:r>
      <w:r w:rsidRPr="005E4574">
        <w:rPr>
          <w:rFonts w:ascii="仿宋_GB2312" w:eastAsia="仿宋_GB2312" w:hAnsi="仿宋" w:cs="仿宋" w:hint="eastAsia"/>
          <w:sz w:val="30"/>
          <w:szCs w:val="30"/>
          <w:shd w:val="clear" w:color="auto" w:fill="FFFFFF"/>
        </w:rPr>
        <w:t>南桥南路38号第7幢</w:t>
      </w:r>
      <w:r w:rsidR="00FB0928">
        <w:rPr>
          <w:rFonts w:ascii="仿宋_GB2312" w:eastAsia="仿宋_GB2312" w:hAnsi="仿宋" w:cs="仿宋" w:hint="eastAsia"/>
          <w:sz w:val="30"/>
          <w:szCs w:val="30"/>
          <w:shd w:val="clear" w:color="auto" w:fill="FFFFFF"/>
        </w:rPr>
        <w:t>第二层</w:t>
      </w:r>
      <w:r w:rsidRPr="005E4574">
        <w:rPr>
          <w:rFonts w:ascii="仿宋_GB2312" w:eastAsia="仿宋_GB2312" w:hAnsi="仿宋" w:hint="eastAsia"/>
          <w:sz w:val="30"/>
          <w:szCs w:val="30"/>
        </w:rPr>
        <w:t>房屋在居民宿舍区里面，所以不准经营饮食行业影响居民，</w:t>
      </w:r>
      <w:r w:rsidR="005D50F1" w:rsidRPr="005E4574">
        <w:rPr>
          <w:rStyle w:val="qowt-font5-gb2312"/>
          <w:rFonts w:ascii="仿宋_GB2312" w:eastAsia="仿宋_GB2312" w:hint="eastAsia"/>
          <w:sz w:val="30"/>
          <w:szCs w:val="30"/>
        </w:rPr>
        <w:t>经</w:t>
      </w:r>
      <w:r w:rsidR="007C2F0A" w:rsidRPr="005E4574">
        <w:rPr>
          <w:rStyle w:val="qowt-font5-gb2312"/>
          <w:rFonts w:ascii="仿宋_GB2312" w:eastAsia="仿宋_GB2312" w:hint="eastAsia"/>
          <w:sz w:val="30"/>
          <w:szCs w:val="30"/>
        </w:rPr>
        <w:t>营范围要符合国家法律法规，并取得相关证照、依法经营。</w:t>
      </w:r>
      <w:r w:rsidRPr="005E4574">
        <w:rPr>
          <w:rFonts w:ascii="仿宋_GB2312" w:eastAsia="仿宋_GB2312" w:hAnsi="仿宋" w:cs="仿宋_GB2312" w:hint="eastAsia"/>
          <w:sz w:val="30"/>
          <w:szCs w:val="30"/>
          <w:lang w:val="zh-TW" w:eastAsia="zh-TW"/>
        </w:rPr>
        <w:t>不准经营</w:t>
      </w:r>
      <w:r w:rsidRPr="005E4574">
        <w:rPr>
          <w:rFonts w:ascii="仿宋_GB2312" w:eastAsia="仿宋_GB2312" w:hAnsi="仿宋" w:hint="eastAsia"/>
          <w:sz w:val="30"/>
          <w:szCs w:val="30"/>
        </w:rPr>
        <w:t>洗浴、桑拿、KTV、高噪音、</w:t>
      </w:r>
      <w:r w:rsidRPr="005E4574">
        <w:rPr>
          <w:rFonts w:ascii="仿宋_GB2312" w:eastAsia="仿宋_GB2312" w:hAnsi="仿宋" w:cs="仿宋_GB2312" w:hint="eastAsia"/>
          <w:sz w:val="30"/>
          <w:szCs w:val="30"/>
          <w:lang w:val="zh-TW"/>
        </w:rPr>
        <w:t>医院、有毒污染、高噪音、</w:t>
      </w:r>
      <w:r w:rsidRPr="005E4574">
        <w:rPr>
          <w:rFonts w:ascii="仿宋_GB2312" w:eastAsia="仿宋_GB2312" w:hAnsi="仿宋" w:cs="仿宋_GB2312" w:hint="eastAsia"/>
          <w:sz w:val="30"/>
          <w:szCs w:val="30"/>
          <w:lang w:val="zh-TW" w:eastAsia="zh-TW"/>
        </w:rPr>
        <w:t>易燃易爆及</w:t>
      </w:r>
      <w:r w:rsidRPr="005E4574">
        <w:rPr>
          <w:rFonts w:ascii="仿宋_GB2312" w:eastAsia="仿宋_GB2312" w:hAnsi="仿宋" w:cs="仿宋_GB2312" w:hint="eastAsia"/>
          <w:sz w:val="30"/>
          <w:szCs w:val="30"/>
          <w:lang w:val="zh-TW"/>
        </w:rPr>
        <w:t>其他违法的商业项目</w:t>
      </w:r>
      <w:r w:rsidR="005D50F1" w:rsidRPr="005E4574">
        <w:rPr>
          <w:rStyle w:val="qowt-font5-gb2312"/>
          <w:rFonts w:ascii="仿宋_GB2312" w:eastAsia="仿宋_GB2312" w:hint="eastAsia"/>
          <w:sz w:val="30"/>
          <w:szCs w:val="30"/>
        </w:rPr>
        <w:t>，</w:t>
      </w:r>
      <w:r w:rsidRPr="005E4574">
        <w:rPr>
          <w:rStyle w:val="qowt-font5-gb2312"/>
          <w:rFonts w:ascii="仿宋_GB2312" w:eastAsia="仿宋_GB2312" w:hint="eastAsia"/>
          <w:sz w:val="30"/>
          <w:szCs w:val="30"/>
        </w:rPr>
        <w:t>租户</w:t>
      </w:r>
      <w:r w:rsidR="005D50F1" w:rsidRPr="005E4574">
        <w:rPr>
          <w:rStyle w:val="qowt-font5-gb2312"/>
          <w:rFonts w:ascii="仿宋_GB2312" w:eastAsia="仿宋_GB2312" w:hint="eastAsia"/>
          <w:sz w:val="30"/>
          <w:szCs w:val="30"/>
        </w:rPr>
        <w:t>自主经营，自负盈亏。</w:t>
      </w:r>
      <w:r w:rsidR="005D50F1" w:rsidRPr="005E4574">
        <w:rPr>
          <w:rFonts w:ascii="仿宋_GB2312" w:eastAsia="仿宋_GB2312" w:hint="eastAsia"/>
          <w:sz w:val="30"/>
          <w:szCs w:val="30"/>
        </w:rPr>
        <w:t xml:space="preserve"> </w:t>
      </w:r>
    </w:p>
    <w:p w:rsidR="005D50F1" w:rsidRPr="005E4574" w:rsidRDefault="00CA5C4F"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四</w:t>
      </w:r>
      <w:r w:rsidR="005D50F1" w:rsidRPr="005E4574">
        <w:rPr>
          <w:rStyle w:val="qowt-font5-gb2312"/>
          <w:rFonts w:ascii="仿宋_GB2312" w:eastAsia="仿宋_GB2312" w:hint="eastAsia"/>
          <w:sz w:val="30"/>
          <w:szCs w:val="30"/>
        </w:rPr>
        <w:t>、竞标底价及竞标保证金：</w:t>
      </w:r>
      <w:r w:rsidR="005D50F1"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（一）标的物竞标底价：</w:t>
      </w:r>
      <w:r w:rsidRPr="005E4574">
        <w:rPr>
          <w:rFonts w:ascii="仿宋_GB2312" w:eastAsia="仿宋_GB2312" w:hint="eastAsia"/>
          <w:sz w:val="30"/>
          <w:szCs w:val="30"/>
        </w:rPr>
        <w:t xml:space="preserve"> </w:t>
      </w:r>
    </w:p>
    <w:p w:rsidR="005D50F1" w:rsidRPr="005E4574" w:rsidRDefault="007C2F0A" w:rsidP="005E4574">
      <w:pPr>
        <w:pStyle w:val="qowt-stl-"/>
        <w:spacing w:before="0" w:beforeAutospacing="0" w:after="0" w:afterAutospacing="0" w:line="420" w:lineRule="exact"/>
        <w:ind w:firstLine="540"/>
        <w:rPr>
          <w:rFonts w:ascii="仿宋_GB2312" w:eastAsia="仿宋_GB2312"/>
          <w:sz w:val="30"/>
          <w:szCs w:val="30"/>
        </w:rPr>
      </w:pPr>
      <w:r w:rsidRPr="005E4574">
        <w:rPr>
          <w:rFonts w:ascii="仿宋_GB2312" w:eastAsia="仿宋_GB2312" w:hAnsi="仿宋" w:hint="eastAsia"/>
          <w:sz w:val="30"/>
          <w:szCs w:val="30"/>
        </w:rPr>
        <w:t>1、湛江市赤坎区南桥南路38号第7幢第二层</w:t>
      </w:r>
      <w:r w:rsidR="005D50F1" w:rsidRPr="005E4574">
        <w:rPr>
          <w:rStyle w:val="qowt-font5-gb2312"/>
          <w:rFonts w:ascii="仿宋_GB2312" w:eastAsia="仿宋_GB2312" w:hint="eastAsia"/>
          <w:sz w:val="30"/>
          <w:szCs w:val="30"/>
        </w:rPr>
        <w:t>物业的标的物底价人民币</w:t>
      </w:r>
      <w:r w:rsidR="005D50F1" w:rsidRPr="005E4574">
        <w:rPr>
          <w:rStyle w:val="qowt-font5-gb2312"/>
          <w:rFonts w:ascii="仿宋_GB2312" w:eastAsia="仿宋_GB2312" w:hint="eastAsia"/>
          <w:sz w:val="30"/>
          <w:szCs w:val="30"/>
          <w:u w:val="single"/>
        </w:rPr>
        <w:t xml:space="preserve"> 壹万陆仟</w:t>
      </w:r>
      <w:r w:rsidRPr="005E4574">
        <w:rPr>
          <w:rStyle w:val="qowt-font5-gb2312"/>
          <w:rFonts w:ascii="仿宋_GB2312" w:eastAsia="仿宋_GB2312" w:hint="eastAsia"/>
          <w:sz w:val="30"/>
          <w:szCs w:val="30"/>
          <w:u w:val="single"/>
        </w:rPr>
        <w:t>捌</w:t>
      </w:r>
      <w:r w:rsidR="005D50F1" w:rsidRPr="005E4574">
        <w:rPr>
          <w:rStyle w:val="qowt-font5-gb2312"/>
          <w:rFonts w:ascii="仿宋_GB2312" w:eastAsia="仿宋_GB2312" w:hint="eastAsia"/>
          <w:sz w:val="30"/>
          <w:szCs w:val="30"/>
          <w:u w:val="single"/>
        </w:rPr>
        <w:t xml:space="preserve">佰 </w:t>
      </w:r>
      <w:r w:rsidR="005D50F1" w:rsidRPr="005E4574">
        <w:rPr>
          <w:rStyle w:val="qowt-font5-gb2312"/>
          <w:rFonts w:ascii="仿宋_GB2312" w:eastAsia="仿宋_GB2312" w:hint="eastAsia"/>
          <w:sz w:val="30"/>
          <w:szCs w:val="30"/>
        </w:rPr>
        <w:t>元（￥1</w:t>
      </w:r>
      <w:r w:rsidRPr="005E4574">
        <w:rPr>
          <w:rStyle w:val="qowt-font5-gb2312"/>
          <w:rFonts w:ascii="仿宋_GB2312" w:eastAsia="仿宋_GB2312" w:hint="eastAsia"/>
          <w:sz w:val="30"/>
          <w:szCs w:val="30"/>
        </w:rPr>
        <w:t>6800</w:t>
      </w:r>
      <w:r w:rsidR="005D50F1" w:rsidRPr="005E4574">
        <w:rPr>
          <w:rStyle w:val="qowt-font5-gb2312"/>
          <w:rFonts w:ascii="仿宋_GB2312" w:eastAsia="仿宋_GB2312" w:hint="eastAsia"/>
          <w:sz w:val="30"/>
          <w:szCs w:val="30"/>
        </w:rPr>
        <w:t>元）/年</w:t>
      </w:r>
      <w:r w:rsidR="005D50F1" w:rsidRPr="005E4574">
        <w:rPr>
          <w:rFonts w:ascii="仿宋_GB2312" w:eastAsia="仿宋_GB2312" w:hint="eastAsia"/>
          <w:sz w:val="30"/>
          <w:szCs w:val="30"/>
        </w:rPr>
        <w:t xml:space="preserve"> </w:t>
      </w:r>
      <w:r w:rsidRPr="005E4574">
        <w:rPr>
          <w:rFonts w:ascii="仿宋_GB2312" w:eastAsia="仿宋_GB2312" w:hint="eastAsia"/>
          <w:sz w:val="30"/>
          <w:szCs w:val="30"/>
        </w:rPr>
        <w:t>。</w:t>
      </w:r>
    </w:p>
    <w:p w:rsidR="007C2F0A" w:rsidRPr="005E4574" w:rsidRDefault="00CA5C4F" w:rsidP="005E4574">
      <w:pPr>
        <w:pStyle w:val="qowt-stl-"/>
        <w:spacing w:before="0" w:beforeAutospacing="0" w:after="0" w:afterAutospacing="0" w:line="420" w:lineRule="exact"/>
        <w:ind w:firstLine="540"/>
        <w:rPr>
          <w:rFonts w:ascii="仿宋_GB2312" w:eastAsia="仿宋_GB2312"/>
          <w:sz w:val="30"/>
          <w:szCs w:val="30"/>
        </w:rPr>
      </w:pPr>
      <w:r w:rsidRPr="005E4574">
        <w:rPr>
          <w:rFonts w:ascii="仿宋_GB2312" w:eastAsia="仿宋_GB2312" w:hAnsi="仿宋" w:hint="eastAsia"/>
          <w:sz w:val="30"/>
          <w:szCs w:val="30"/>
        </w:rPr>
        <w:t>2、湛江市赤坎区椹川大道北376号土地</w:t>
      </w:r>
      <w:r w:rsidR="007C2F0A" w:rsidRPr="005E4574">
        <w:rPr>
          <w:rStyle w:val="qowt-font5-gb2312"/>
          <w:rFonts w:ascii="仿宋_GB2312" w:eastAsia="仿宋_GB2312" w:hint="eastAsia"/>
          <w:sz w:val="30"/>
          <w:szCs w:val="30"/>
        </w:rPr>
        <w:t>的标的物底价人民币</w:t>
      </w:r>
      <w:r w:rsidR="007C2F0A" w:rsidRPr="005E4574">
        <w:rPr>
          <w:rStyle w:val="qowt-font5-gb2312"/>
          <w:rFonts w:ascii="仿宋_GB2312" w:eastAsia="仿宋_GB2312" w:hint="eastAsia"/>
          <w:sz w:val="30"/>
          <w:szCs w:val="30"/>
          <w:u w:val="single"/>
        </w:rPr>
        <w:t xml:space="preserve"> 贰万壹仟伍佰零肆 </w:t>
      </w:r>
      <w:r w:rsidR="007C2F0A" w:rsidRPr="005E4574">
        <w:rPr>
          <w:rStyle w:val="qowt-font5-gb2312"/>
          <w:rFonts w:ascii="仿宋_GB2312" w:eastAsia="仿宋_GB2312" w:hint="eastAsia"/>
          <w:sz w:val="30"/>
          <w:szCs w:val="30"/>
        </w:rPr>
        <w:t>元（￥21504元）/年</w:t>
      </w:r>
      <w:r w:rsidR="007C2F0A" w:rsidRPr="005E4574">
        <w:rPr>
          <w:rFonts w:ascii="仿宋_GB2312" w:eastAsia="仿宋_GB2312" w:hint="eastAsia"/>
          <w:sz w:val="30"/>
          <w:szCs w:val="30"/>
        </w:rPr>
        <w:t xml:space="preserve"> 。</w:t>
      </w:r>
    </w:p>
    <w:p w:rsidR="007C2F0A" w:rsidRPr="005E4574" w:rsidRDefault="00CA5C4F"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（二）竞租保证金：标的物保证金人民币</w:t>
      </w:r>
      <w:r w:rsidRPr="005E4574">
        <w:rPr>
          <w:rStyle w:val="qowt-font5-gb2312"/>
          <w:rFonts w:ascii="仿宋_GB2312" w:eastAsia="仿宋_GB2312" w:hint="eastAsia"/>
          <w:sz w:val="30"/>
          <w:szCs w:val="30"/>
          <w:u w:val="single"/>
        </w:rPr>
        <w:t>伍千</w:t>
      </w:r>
      <w:r w:rsidRPr="005E4574">
        <w:rPr>
          <w:rStyle w:val="qowt-font5-gb2312"/>
          <w:rFonts w:ascii="仿宋_GB2312" w:eastAsia="仿宋_GB2312" w:hint="eastAsia"/>
          <w:sz w:val="30"/>
          <w:szCs w:val="30"/>
        </w:rPr>
        <w:t>元整</w:t>
      </w:r>
      <w:r w:rsidRPr="005E4574">
        <w:rPr>
          <w:rFonts w:ascii="仿宋_GB2312" w:eastAsia="仿宋_GB2312" w:hint="eastAsia"/>
          <w:sz w:val="30"/>
          <w:szCs w:val="30"/>
        </w:rPr>
        <w:t xml:space="preserve"> </w:t>
      </w:r>
      <w:r w:rsidRPr="005E4574">
        <w:rPr>
          <w:rStyle w:val="qowt-font5-gb2312"/>
          <w:rFonts w:ascii="仿宋_GB2312" w:eastAsia="仿宋_GB2312" w:hint="eastAsia"/>
          <w:sz w:val="30"/>
          <w:szCs w:val="30"/>
        </w:rPr>
        <w:t>（￥5000元）。</w:t>
      </w:r>
    </w:p>
    <w:p w:rsidR="005D50F1" w:rsidRPr="005E4574" w:rsidRDefault="005E4574" w:rsidP="005E457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w:t>
      </w:r>
      <w:r w:rsidR="005D50F1" w:rsidRPr="005E4574">
        <w:rPr>
          <w:rStyle w:val="qowt-font5-gb2312"/>
          <w:rFonts w:ascii="仿宋_GB2312" w:eastAsia="仿宋_GB2312" w:hint="eastAsia"/>
          <w:sz w:val="30"/>
          <w:szCs w:val="30"/>
        </w:rPr>
        <w:t>、具体事项说明：</w:t>
      </w:r>
      <w:r w:rsidR="005D50F1"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lastRenderedPageBreak/>
        <w:t>（一）在遵循公开、公平、公正的原则上，竞标者须充分了解拟承租物业现状和租赁合同条款。一旦在招投标过程中发现任何人串标或操众投标并中标的，其中标结果作废标处理，我</w:t>
      </w:r>
      <w:r w:rsidR="007C2F0A" w:rsidRPr="005E4574">
        <w:rPr>
          <w:rStyle w:val="qowt-font5-gb2312"/>
          <w:rFonts w:ascii="仿宋_GB2312" w:eastAsia="仿宋_GB2312" w:hint="eastAsia"/>
          <w:sz w:val="30"/>
          <w:szCs w:val="30"/>
        </w:rPr>
        <w:t>司</w:t>
      </w:r>
      <w:r w:rsidRPr="005E4574">
        <w:rPr>
          <w:rStyle w:val="qowt-font5-gb2312"/>
          <w:rFonts w:ascii="仿宋_GB2312" w:eastAsia="仿宋_GB2312" w:hint="eastAsia"/>
          <w:sz w:val="30"/>
          <w:szCs w:val="30"/>
        </w:rPr>
        <w:t>有权将其所缴交的保证金作没收处理。</w:t>
      </w:r>
      <w:r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（二）竞标人员须缴交竞标保证金，不缴交者不得参与竞标。</w:t>
      </w:r>
      <w:r w:rsidR="00CA5C4F" w:rsidRPr="005E4574">
        <w:rPr>
          <w:rStyle w:val="qowt-font5-gb2312"/>
          <w:rFonts w:ascii="仿宋_GB2312" w:eastAsia="仿宋_GB2312" w:hint="eastAsia"/>
          <w:sz w:val="30"/>
          <w:szCs w:val="30"/>
        </w:rPr>
        <w:t>如正在租赁租户参与竞标，可用原签订有效租赁合同的履约保证金代替竞标保证金。</w:t>
      </w:r>
      <w:r w:rsidRPr="005E4574">
        <w:rPr>
          <w:rStyle w:val="qowt-font5-gb2312"/>
          <w:rFonts w:ascii="仿宋_GB2312" w:eastAsia="仿宋_GB2312" w:hint="eastAsia"/>
          <w:sz w:val="30"/>
          <w:szCs w:val="30"/>
        </w:rPr>
        <w:t>没有中标的，在竞标结束后如数退回保证金。中标的，竞标保证金则转为租赁合同保证金，不足部分待签订租赁合同时一并补齐（租赁合同保证金为中标价的</w:t>
      </w:r>
      <w:r w:rsidR="005E4574" w:rsidRPr="005E4574">
        <w:rPr>
          <w:rStyle w:val="qowt-font5-gb2312"/>
          <w:rFonts w:ascii="仿宋_GB2312" w:eastAsia="仿宋_GB2312" w:hint="eastAsia"/>
          <w:sz w:val="30"/>
          <w:szCs w:val="30"/>
        </w:rPr>
        <w:t>三个月</w:t>
      </w:r>
      <w:r w:rsidRPr="005E4574">
        <w:rPr>
          <w:rStyle w:val="qowt-font5-gb2312"/>
          <w:rFonts w:ascii="仿宋_GB2312" w:eastAsia="仿宋_GB2312" w:hint="eastAsia"/>
          <w:sz w:val="30"/>
          <w:szCs w:val="30"/>
        </w:rPr>
        <w:t>租金），报名时须提供竞价人身份证复印件及联系方式。</w:t>
      </w:r>
      <w:r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w:t>
      </w:r>
      <w:r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（四）每位竞标者竞标前须清楚了解本次竞标标的物业的位置和基本情况，及详细阅读《</w:t>
      </w:r>
      <w:r w:rsidR="007C2F0A" w:rsidRPr="005E4574">
        <w:rPr>
          <w:rStyle w:val="qowt-font5-gb2312"/>
          <w:rFonts w:ascii="仿宋_GB2312" w:eastAsia="仿宋_GB2312" w:hint="eastAsia"/>
          <w:sz w:val="30"/>
          <w:szCs w:val="30"/>
        </w:rPr>
        <w:t>湛江市湛汽汽车运输发展有限公司</w:t>
      </w:r>
      <w:r w:rsidRPr="005E4574">
        <w:rPr>
          <w:rStyle w:val="qowt-font5-gb2312"/>
          <w:rFonts w:ascii="仿宋_GB2312" w:eastAsia="仿宋_GB2312" w:hint="eastAsia"/>
          <w:sz w:val="30"/>
          <w:szCs w:val="30"/>
        </w:rPr>
        <w:t>物业租赁合同》内容。</w:t>
      </w:r>
      <w:r w:rsidRPr="005E4574">
        <w:rPr>
          <w:rFonts w:ascii="仿宋_GB2312" w:eastAsia="仿宋_GB2312" w:hint="eastAsia"/>
          <w:sz w:val="30"/>
          <w:szCs w:val="30"/>
        </w:rPr>
        <w:t xml:space="preserve"> </w:t>
      </w:r>
    </w:p>
    <w:p w:rsidR="005D50F1"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（五）中标者必须在中标</w:t>
      </w:r>
      <w:r w:rsidR="00CA5C4F" w:rsidRPr="005E4574">
        <w:rPr>
          <w:rStyle w:val="qowt-font5-gb2312"/>
          <w:rFonts w:ascii="仿宋_GB2312" w:eastAsia="仿宋_GB2312" w:hint="eastAsia"/>
          <w:sz w:val="30"/>
          <w:szCs w:val="30"/>
        </w:rPr>
        <w:t>公示结束</w:t>
      </w:r>
      <w:r w:rsidRPr="005E4574">
        <w:rPr>
          <w:rStyle w:val="qowt-font5-gb2312"/>
          <w:rFonts w:ascii="仿宋_GB2312" w:eastAsia="仿宋_GB2312" w:hint="eastAsia"/>
          <w:sz w:val="30"/>
          <w:szCs w:val="30"/>
        </w:rPr>
        <w:t>后</w:t>
      </w:r>
      <w:r w:rsidR="00CA5C4F" w:rsidRPr="005E4574">
        <w:rPr>
          <w:rStyle w:val="qowt-font5-gb2312"/>
          <w:rFonts w:ascii="仿宋_GB2312" w:eastAsia="仿宋_GB2312" w:hint="eastAsia"/>
          <w:sz w:val="30"/>
          <w:szCs w:val="30"/>
        </w:rPr>
        <w:t>5</w:t>
      </w:r>
      <w:r w:rsidRPr="005E4574">
        <w:rPr>
          <w:rStyle w:val="qowt-font5-gb2312"/>
          <w:rFonts w:ascii="仿宋_GB2312" w:eastAsia="仿宋_GB2312" w:hint="eastAsia"/>
          <w:sz w:val="30"/>
          <w:szCs w:val="30"/>
        </w:rPr>
        <w:t>个工作日内与招租方签订《</w:t>
      </w:r>
      <w:r w:rsidR="00CA5C4F" w:rsidRPr="005E4574">
        <w:rPr>
          <w:rStyle w:val="qowt-font5-gb2312"/>
          <w:rFonts w:ascii="仿宋_GB2312" w:eastAsia="仿宋_GB2312" w:hint="eastAsia"/>
          <w:sz w:val="30"/>
          <w:szCs w:val="30"/>
        </w:rPr>
        <w:t>湛江市湛汽汽车运输发展有限公司物业租赁合同</w:t>
      </w:r>
      <w:r w:rsidRPr="005E4574">
        <w:rPr>
          <w:rStyle w:val="qowt-font6"/>
          <w:rFonts w:ascii="仿宋_GB2312" w:eastAsia="仿宋_GB2312" w:hint="eastAsia"/>
          <w:sz w:val="30"/>
          <w:szCs w:val="30"/>
        </w:rPr>
        <w:t>》。在签订合同时缴交</w:t>
      </w:r>
      <w:r w:rsidR="009975FC">
        <w:rPr>
          <w:rStyle w:val="qowt-font6"/>
          <w:rFonts w:ascii="仿宋_GB2312" w:eastAsia="仿宋_GB2312" w:hint="eastAsia"/>
          <w:sz w:val="30"/>
          <w:szCs w:val="30"/>
        </w:rPr>
        <w:t>履约保证金</w:t>
      </w:r>
      <w:r w:rsidRPr="005E4574">
        <w:rPr>
          <w:rStyle w:val="qowt-font6"/>
          <w:rFonts w:ascii="仿宋_GB2312" w:eastAsia="仿宋_GB2312" w:hint="eastAsia"/>
          <w:sz w:val="30"/>
          <w:szCs w:val="30"/>
        </w:rPr>
        <w:t>。</w:t>
      </w:r>
      <w:r w:rsidRPr="005E4574">
        <w:rPr>
          <w:rStyle w:val="qowt-font5-gb2312"/>
          <w:rFonts w:ascii="仿宋_GB2312" w:eastAsia="仿宋_GB2312" w:hint="eastAsia"/>
          <w:sz w:val="30"/>
          <w:szCs w:val="30"/>
        </w:rPr>
        <w:t>如中标方不按时签订租赁合同，则中标的标的物作废标处理，招租方收回中标物业重新招租，竞标保证金不予退还。</w:t>
      </w:r>
      <w:r w:rsidRPr="005E4574">
        <w:rPr>
          <w:rFonts w:ascii="仿宋_GB2312" w:eastAsia="仿宋_GB2312" w:hint="eastAsia"/>
          <w:sz w:val="30"/>
          <w:szCs w:val="30"/>
        </w:rPr>
        <w:t xml:space="preserve"> </w:t>
      </w:r>
    </w:p>
    <w:p w:rsidR="005D50F1" w:rsidRPr="005E4574" w:rsidRDefault="005D50F1" w:rsidP="00286C6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w:t>
      </w:r>
      <w:r w:rsidR="00CA5C4F" w:rsidRPr="005E4574">
        <w:rPr>
          <w:rStyle w:val="qowt-font5-gb2312"/>
          <w:rFonts w:ascii="仿宋_GB2312" w:eastAsia="仿宋_GB2312" w:hint="eastAsia"/>
          <w:sz w:val="30"/>
          <w:szCs w:val="30"/>
        </w:rPr>
        <w:t>六</w:t>
      </w:r>
      <w:r w:rsidRPr="005E4574">
        <w:rPr>
          <w:rStyle w:val="qowt-font5-gb2312"/>
          <w:rFonts w:ascii="仿宋_GB2312" w:eastAsia="仿宋_GB2312" w:hint="eastAsia"/>
          <w:sz w:val="30"/>
          <w:szCs w:val="30"/>
        </w:rPr>
        <w:t>）评标：</w:t>
      </w:r>
      <w:r w:rsidR="00CA5C4F" w:rsidRPr="005E4574">
        <w:rPr>
          <w:rStyle w:val="qowt-font5-gb2312"/>
          <w:rFonts w:ascii="仿宋_GB2312" w:eastAsia="仿宋_GB2312" w:hint="eastAsia"/>
          <w:sz w:val="30"/>
          <w:szCs w:val="30"/>
        </w:rPr>
        <w:t>湛江市湛汽汽车运输发展有限公司</w:t>
      </w:r>
      <w:r w:rsidRPr="005E4574">
        <w:rPr>
          <w:rStyle w:val="qowt-font5-gb2312"/>
          <w:rFonts w:ascii="仿宋_GB2312" w:eastAsia="仿宋_GB2312" w:hint="eastAsia"/>
          <w:sz w:val="30"/>
          <w:szCs w:val="30"/>
        </w:rPr>
        <w:t>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5E4574">
        <w:rPr>
          <w:rFonts w:ascii="仿宋_GB2312" w:eastAsia="仿宋_GB2312" w:hint="eastAsia"/>
          <w:sz w:val="30"/>
          <w:szCs w:val="30"/>
        </w:rPr>
        <w:t xml:space="preserve"> </w:t>
      </w:r>
    </w:p>
    <w:p w:rsidR="00BB1CC6" w:rsidRPr="005E4574" w:rsidRDefault="005D50F1" w:rsidP="005E4574">
      <w:pPr>
        <w:pStyle w:val="qowt-stl-"/>
        <w:spacing w:before="0" w:beforeAutospacing="0" w:after="0" w:afterAutospacing="0" w:line="420" w:lineRule="exact"/>
        <w:ind w:firstLine="540"/>
        <w:rPr>
          <w:rFonts w:ascii="仿宋_GB2312" w:eastAsia="仿宋_GB2312"/>
          <w:sz w:val="30"/>
          <w:szCs w:val="30"/>
        </w:rPr>
      </w:pPr>
      <w:r w:rsidRPr="005E4574">
        <w:rPr>
          <w:rStyle w:val="qowt-font5-gb2312"/>
          <w:rFonts w:ascii="仿宋_GB2312" w:eastAsia="仿宋_GB2312" w:hint="eastAsia"/>
          <w:sz w:val="30"/>
          <w:szCs w:val="30"/>
        </w:rPr>
        <w:t>（</w:t>
      </w:r>
      <w:r w:rsidR="00CA5C4F" w:rsidRPr="005E4574">
        <w:rPr>
          <w:rStyle w:val="qowt-font5-gb2312"/>
          <w:rFonts w:ascii="仿宋_GB2312" w:eastAsia="仿宋_GB2312" w:hint="eastAsia"/>
          <w:sz w:val="30"/>
          <w:szCs w:val="30"/>
        </w:rPr>
        <w:t>七</w:t>
      </w:r>
      <w:r w:rsidRPr="005E4574">
        <w:rPr>
          <w:rStyle w:val="qowt-font5-gb2312"/>
          <w:rFonts w:ascii="仿宋_GB2312" w:eastAsia="仿宋_GB2312" w:hint="eastAsia"/>
          <w:sz w:val="30"/>
          <w:szCs w:val="30"/>
        </w:rPr>
        <w:t>）其他未尽事项，由</w:t>
      </w:r>
      <w:r w:rsidR="007C2F0A" w:rsidRPr="005E4574">
        <w:rPr>
          <w:rStyle w:val="qowt-font5-gb2312"/>
          <w:rFonts w:ascii="仿宋_GB2312" w:eastAsia="仿宋_GB2312" w:hint="eastAsia"/>
          <w:sz w:val="30"/>
          <w:szCs w:val="30"/>
        </w:rPr>
        <w:t>湛江市湛汽汽车运输发展有限公司</w:t>
      </w:r>
      <w:r w:rsidRPr="005E4574">
        <w:rPr>
          <w:rStyle w:val="qowt-font5-gb2312"/>
          <w:rFonts w:ascii="仿宋_GB2312" w:eastAsia="仿宋_GB2312" w:hint="eastAsia"/>
          <w:sz w:val="30"/>
          <w:szCs w:val="30"/>
        </w:rPr>
        <w:t>解释。</w:t>
      </w:r>
      <w:r w:rsidRPr="005E4574">
        <w:rPr>
          <w:rFonts w:ascii="仿宋_GB2312" w:eastAsia="仿宋_GB2312" w:hint="eastAsia"/>
          <w:sz w:val="30"/>
          <w:szCs w:val="30"/>
        </w:rPr>
        <w:t xml:space="preserve"> </w:t>
      </w:r>
    </w:p>
    <w:sectPr w:rsidR="00BB1CC6" w:rsidRPr="005E4574" w:rsidSect="00BB1C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E06" w:rsidRDefault="004D5E06" w:rsidP="00CA5C4F">
      <w:r>
        <w:separator/>
      </w:r>
    </w:p>
  </w:endnote>
  <w:endnote w:type="continuationSeparator" w:id="0">
    <w:p w:rsidR="004D5E06" w:rsidRDefault="004D5E06" w:rsidP="00CA5C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E06" w:rsidRDefault="004D5E06" w:rsidP="00CA5C4F">
      <w:r>
        <w:separator/>
      </w:r>
    </w:p>
  </w:footnote>
  <w:footnote w:type="continuationSeparator" w:id="0">
    <w:p w:rsidR="004D5E06" w:rsidRDefault="004D5E06" w:rsidP="00CA5C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50F1"/>
    <w:rsid w:val="00286C64"/>
    <w:rsid w:val="00341A58"/>
    <w:rsid w:val="004D5E06"/>
    <w:rsid w:val="00582447"/>
    <w:rsid w:val="005D50F1"/>
    <w:rsid w:val="005E4574"/>
    <w:rsid w:val="0069166F"/>
    <w:rsid w:val="0073367E"/>
    <w:rsid w:val="007A1532"/>
    <w:rsid w:val="007C2F0A"/>
    <w:rsid w:val="00891584"/>
    <w:rsid w:val="009975FC"/>
    <w:rsid w:val="00A47501"/>
    <w:rsid w:val="00BB1CC6"/>
    <w:rsid w:val="00CA5C4F"/>
    <w:rsid w:val="00FB09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C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owt-stl-">
    <w:name w:val="qowt-stl-正文"/>
    <w:basedOn w:val="a"/>
    <w:rsid w:val="005D50F1"/>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rsid w:val="005D50F1"/>
  </w:style>
  <w:style w:type="character" w:customStyle="1" w:styleId="qowt-font5-gb2312">
    <w:name w:val="qowt-font5-gb2312"/>
    <w:basedOn w:val="a0"/>
    <w:rsid w:val="005D50F1"/>
  </w:style>
  <w:style w:type="paragraph" w:customStyle="1" w:styleId="qowt-stl-0">
    <w:name w:val="qowt-stl-页脚"/>
    <w:basedOn w:val="a"/>
    <w:rsid w:val="005D50F1"/>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rsid w:val="005D50F1"/>
  </w:style>
  <w:style w:type="paragraph" w:customStyle="1" w:styleId="qowt-stl-2">
    <w:name w:val="qowt-stl-页眉"/>
    <w:basedOn w:val="a"/>
    <w:rsid w:val="005D50F1"/>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rsid w:val="005D50F1"/>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5D50F1"/>
  </w:style>
  <w:style w:type="paragraph" w:styleId="a3">
    <w:name w:val="Date"/>
    <w:basedOn w:val="a"/>
    <w:next w:val="a"/>
    <w:link w:val="Char"/>
    <w:uiPriority w:val="99"/>
    <w:semiHidden/>
    <w:unhideWhenUsed/>
    <w:rsid w:val="005D50F1"/>
    <w:pPr>
      <w:ind w:leftChars="2500" w:left="100"/>
    </w:pPr>
  </w:style>
  <w:style w:type="character" w:customStyle="1" w:styleId="Char">
    <w:name w:val="日期 Char"/>
    <w:basedOn w:val="a0"/>
    <w:link w:val="a3"/>
    <w:uiPriority w:val="99"/>
    <w:semiHidden/>
    <w:rsid w:val="005D50F1"/>
  </w:style>
  <w:style w:type="character" w:styleId="a4">
    <w:name w:val="Hyperlink"/>
    <w:basedOn w:val="a0"/>
    <w:uiPriority w:val="99"/>
    <w:unhideWhenUsed/>
    <w:rsid w:val="005D50F1"/>
    <w:rPr>
      <w:color w:val="0000FF"/>
      <w:u w:val="single"/>
    </w:rPr>
  </w:style>
  <w:style w:type="paragraph" w:styleId="a5">
    <w:name w:val="List Paragraph"/>
    <w:basedOn w:val="a"/>
    <w:uiPriority w:val="34"/>
    <w:qFormat/>
    <w:rsid w:val="007C2F0A"/>
    <w:pPr>
      <w:ind w:firstLineChars="200" w:firstLine="420"/>
    </w:pPr>
  </w:style>
  <w:style w:type="paragraph" w:styleId="a6">
    <w:name w:val="header"/>
    <w:basedOn w:val="a"/>
    <w:link w:val="Char0"/>
    <w:uiPriority w:val="99"/>
    <w:semiHidden/>
    <w:unhideWhenUsed/>
    <w:rsid w:val="00CA5C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CA5C4F"/>
    <w:rPr>
      <w:sz w:val="18"/>
      <w:szCs w:val="18"/>
    </w:rPr>
  </w:style>
  <w:style w:type="paragraph" w:styleId="a7">
    <w:name w:val="footer"/>
    <w:basedOn w:val="a"/>
    <w:link w:val="Char1"/>
    <w:uiPriority w:val="99"/>
    <w:semiHidden/>
    <w:unhideWhenUsed/>
    <w:rsid w:val="00CA5C4F"/>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CA5C4F"/>
    <w:rPr>
      <w:sz w:val="18"/>
      <w:szCs w:val="18"/>
    </w:rPr>
  </w:style>
</w:styles>
</file>

<file path=word/webSettings.xml><?xml version="1.0" encoding="utf-8"?>
<w:webSettings xmlns:r="http://schemas.openxmlformats.org/officeDocument/2006/relationships" xmlns:w="http://schemas.openxmlformats.org/wordprocessingml/2006/main">
  <w:divs>
    <w:div w:id="1457065482">
      <w:bodyDiv w:val="1"/>
      <w:marLeft w:val="0"/>
      <w:marRight w:val="0"/>
      <w:marTop w:val="0"/>
      <w:marBottom w:val="0"/>
      <w:divBdr>
        <w:top w:val="none" w:sz="0" w:space="0" w:color="auto"/>
        <w:left w:val="none" w:sz="0" w:space="0" w:color="auto"/>
        <w:bottom w:val="none" w:sz="0" w:space="0" w:color="auto"/>
        <w:right w:val="none" w:sz="0" w:space="0" w:color="auto"/>
      </w:divBdr>
      <w:divsChild>
        <w:div w:id="1209073685">
          <w:marLeft w:val="0"/>
          <w:marRight w:val="0"/>
          <w:marTop w:val="0"/>
          <w:marBottom w:val="0"/>
          <w:divBdr>
            <w:top w:val="none" w:sz="0" w:space="0" w:color="auto"/>
            <w:left w:val="none" w:sz="0" w:space="0" w:color="auto"/>
            <w:bottom w:val="none" w:sz="0" w:space="0" w:color="auto"/>
            <w:right w:val="none" w:sz="0" w:space="0" w:color="auto"/>
          </w:divBdr>
          <w:divsChild>
            <w:div w:id="418986957">
              <w:marLeft w:val="0"/>
              <w:marRight w:val="0"/>
              <w:marTop w:val="0"/>
              <w:marBottom w:val="0"/>
              <w:divBdr>
                <w:top w:val="none" w:sz="0" w:space="0" w:color="auto"/>
                <w:left w:val="none" w:sz="0" w:space="0" w:color="auto"/>
                <w:bottom w:val="none" w:sz="0" w:space="0" w:color="auto"/>
                <w:right w:val="none" w:sz="0" w:space="0" w:color="auto"/>
              </w:divBdr>
            </w:div>
          </w:divsChild>
        </w:div>
        <w:div w:id="588002155">
          <w:marLeft w:val="0"/>
          <w:marRight w:val="0"/>
          <w:marTop w:val="0"/>
          <w:marBottom w:val="0"/>
          <w:divBdr>
            <w:top w:val="none" w:sz="0" w:space="0" w:color="auto"/>
            <w:left w:val="none" w:sz="0" w:space="0" w:color="auto"/>
            <w:bottom w:val="none" w:sz="0" w:space="0" w:color="auto"/>
            <w:right w:val="none" w:sz="0" w:space="0" w:color="auto"/>
          </w:divBdr>
        </w:div>
        <w:div w:id="603077245">
          <w:marLeft w:val="0"/>
          <w:marRight w:val="0"/>
          <w:marTop w:val="0"/>
          <w:marBottom w:val="0"/>
          <w:divBdr>
            <w:top w:val="none" w:sz="0" w:space="0" w:color="auto"/>
            <w:left w:val="none" w:sz="0" w:space="0" w:color="auto"/>
            <w:bottom w:val="none" w:sz="0" w:space="0" w:color="auto"/>
            <w:right w:val="none" w:sz="0" w:space="0" w:color="auto"/>
          </w:divBdr>
        </w:div>
        <w:div w:id="1975984501">
          <w:marLeft w:val="0"/>
          <w:marRight w:val="0"/>
          <w:marTop w:val="0"/>
          <w:marBottom w:val="0"/>
          <w:divBdr>
            <w:top w:val="none" w:sz="0" w:space="0" w:color="auto"/>
            <w:left w:val="none" w:sz="0" w:space="0" w:color="auto"/>
            <w:bottom w:val="none" w:sz="0" w:space="0" w:color="auto"/>
            <w:right w:val="none" w:sz="0" w:space="0" w:color="auto"/>
          </w:divBdr>
        </w:div>
        <w:div w:id="478763315">
          <w:marLeft w:val="0"/>
          <w:marRight w:val="0"/>
          <w:marTop w:val="0"/>
          <w:marBottom w:val="0"/>
          <w:divBdr>
            <w:top w:val="none" w:sz="0" w:space="0" w:color="auto"/>
            <w:left w:val="none" w:sz="0" w:space="0" w:color="auto"/>
            <w:bottom w:val="none" w:sz="0" w:space="0" w:color="auto"/>
            <w:right w:val="none" w:sz="0" w:space="0" w:color="auto"/>
          </w:divBdr>
        </w:div>
        <w:div w:id="470755902">
          <w:marLeft w:val="0"/>
          <w:marRight w:val="0"/>
          <w:marTop w:val="0"/>
          <w:marBottom w:val="0"/>
          <w:divBdr>
            <w:top w:val="none" w:sz="0" w:space="0" w:color="auto"/>
            <w:left w:val="none" w:sz="0" w:space="0" w:color="auto"/>
            <w:bottom w:val="none" w:sz="0" w:space="0" w:color="auto"/>
            <w:right w:val="none" w:sz="0" w:space="0" w:color="auto"/>
          </w:divBdr>
        </w:div>
        <w:div w:id="325287902">
          <w:marLeft w:val="0"/>
          <w:marRight w:val="0"/>
          <w:marTop w:val="0"/>
          <w:marBottom w:val="0"/>
          <w:divBdr>
            <w:top w:val="none" w:sz="0" w:space="0" w:color="auto"/>
            <w:left w:val="none" w:sz="0" w:space="0" w:color="auto"/>
            <w:bottom w:val="none" w:sz="0" w:space="0" w:color="auto"/>
            <w:right w:val="none" w:sz="0" w:space="0" w:color="auto"/>
          </w:divBdr>
        </w:div>
        <w:div w:id="1135181024">
          <w:marLeft w:val="0"/>
          <w:marRight w:val="0"/>
          <w:marTop w:val="0"/>
          <w:marBottom w:val="0"/>
          <w:divBdr>
            <w:top w:val="none" w:sz="0" w:space="0" w:color="auto"/>
            <w:left w:val="none" w:sz="0" w:space="0" w:color="auto"/>
            <w:bottom w:val="none" w:sz="0" w:space="0" w:color="auto"/>
            <w:right w:val="none" w:sz="0" w:space="0" w:color="auto"/>
          </w:divBdr>
          <w:divsChild>
            <w:div w:id="611479942">
              <w:marLeft w:val="0"/>
              <w:marRight w:val="0"/>
              <w:marTop w:val="0"/>
              <w:marBottom w:val="0"/>
              <w:divBdr>
                <w:top w:val="none" w:sz="0" w:space="0" w:color="auto"/>
                <w:left w:val="none" w:sz="0" w:space="0" w:color="auto"/>
                <w:bottom w:val="none" w:sz="0" w:space="0" w:color="auto"/>
                <w:right w:val="none" w:sz="0" w:space="0" w:color="auto"/>
              </w:divBdr>
              <w:divsChild>
                <w:div w:id="21497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05954">
          <w:marLeft w:val="0"/>
          <w:marRight w:val="0"/>
          <w:marTop w:val="0"/>
          <w:marBottom w:val="0"/>
          <w:divBdr>
            <w:top w:val="none" w:sz="0" w:space="0" w:color="auto"/>
            <w:left w:val="none" w:sz="0" w:space="0" w:color="auto"/>
            <w:bottom w:val="none" w:sz="0" w:space="0" w:color="auto"/>
            <w:right w:val="none" w:sz="0" w:space="0" w:color="auto"/>
          </w:divBdr>
        </w:div>
        <w:div w:id="1493641143">
          <w:marLeft w:val="0"/>
          <w:marRight w:val="0"/>
          <w:marTop w:val="0"/>
          <w:marBottom w:val="0"/>
          <w:divBdr>
            <w:top w:val="none" w:sz="0" w:space="0" w:color="auto"/>
            <w:left w:val="none" w:sz="0" w:space="0" w:color="auto"/>
            <w:bottom w:val="none" w:sz="0" w:space="0" w:color="auto"/>
            <w:right w:val="none" w:sz="0" w:space="0" w:color="auto"/>
          </w:divBdr>
        </w:div>
        <w:div w:id="475028259">
          <w:marLeft w:val="0"/>
          <w:marRight w:val="0"/>
          <w:marTop w:val="0"/>
          <w:marBottom w:val="0"/>
          <w:divBdr>
            <w:top w:val="none" w:sz="0" w:space="0" w:color="auto"/>
            <w:left w:val="none" w:sz="0" w:space="0" w:color="auto"/>
            <w:bottom w:val="none" w:sz="0" w:space="0" w:color="auto"/>
            <w:right w:val="none" w:sz="0" w:space="0" w:color="auto"/>
          </w:divBdr>
        </w:div>
        <w:div w:id="1701861304">
          <w:marLeft w:val="0"/>
          <w:marRight w:val="0"/>
          <w:marTop w:val="0"/>
          <w:marBottom w:val="0"/>
          <w:divBdr>
            <w:top w:val="none" w:sz="0" w:space="0" w:color="auto"/>
            <w:left w:val="none" w:sz="0" w:space="0" w:color="auto"/>
            <w:bottom w:val="none" w:sz="0" w:space="0" w:color="auto"/>
            <w:right w:val="none" w:sz="0" w:space="0" w:color="auto"/>
          </w:divBdr>
        </w:div>
        <w:div w:id="1076439727">
          <w:marLeft w:val="0"/>
          <w:marRight w:val="0"/>
          <w:marTop w:val="0"/>
          <w:marBottom w:val="0"/>
          <w:divBdr>
            <w:top w:val="none" w:sz="0" w:space="0" w:color="auto"/>
            <w:left w:val="none" w:sz="0" w:space="0" w:color="auto"/>
            <w:bottom w:val="none" w:sz="0" w:space="0" w:color="auto"/>
            <w:right w:val="none" w:sz="0" w:space="0" w:color="auto"/>
          </w:divBdr>
        </w:div>
        <w:div w:id="2134857526">
          <w:marLeft w:val="0"/>
          <w:marRight w:val="0"/>
          <w:marTop w:val="0"/>
          <w:marBottom w:val="0"/>
          <w:divBdr>
            <w:top w:val="none" w:sz="0" w:space="0" w:color="auto"/>
            <w:left w:val="none" w:sz="0" w:space="0" w:color="auto"/>
            <w:bottom w:val="none" w:sz="0" w:space="0" w:color="auto"/>
            <w:right w:val="none" w:sz="0" w:space="0" w:color="auto"/>
          </w:divBdr>
        </w:div>
        <w:div w:id="1874147157">
          <w:marLeft w:val="0"/>
          <w:marRight w:val="0"/>
          <w:marTop w:val="0"/>
          <w:marBottom w:val="0"/>
          <w:divBdr>
            <w:top w:val="none" w:sz="0" w:space="0" w:color="auto"/>
            <w:left w:val="none" w:sz="0" w:space="0" w:color="auto"/>
            <w:bottom w:val="none" w:sz="0" w:space="0" w:color="auto"/>
            <w:right w:val="none" w:sz="0" w:space="0" w:color="auto"/>
          </w:divBdr>
          <w:divsChild>
            <w:div w:id="841428821">
              <w:marLeft w:val="0"/>
              <w:marRight w:val="0"/>
              <w:marTop w:val="0"/>
              <w:marBottom w:val="0"/>
              <w:divBdr>
                <w:top w:val="none" w:sz="0" w:space="0" w:color="auto"/>
                <w:left w:val="none" w:sz="0" w:space="0" w:color="auto"/>
                <w:bottom w:val="none" w:sz="0" w:space="0" w:color="auto"/>
                <w:right w:val="none" w:sz="0" w:space="0" w:color="auto"/>
              </w:divBdr>
              <w:divsChild>
                <w:div w:id="130812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2023-12-21T08:59:00Z</cp:lastPrinted>
  <dcterms:created xsi:type="dcterms:W3CDTF">2023-12-21T09:03:00Z</dcterms:created>
  <dcterms:modified xsi:type="dcterms:W3CDTF">2023-12-22T00:58:00Z</dcterms:modified>
</cp:coreProperties>
</file>