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689" w:rsidRDefault="006039E6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>
        <w:rPr>
          <w:rFonts w:ascii="仿宋" w:eastAsia="仿宋" w:hAnsi="仿宋" w:hint="eastAsia"/>
          <w:b/>
          <w:kern w:val="0"/>
          <w:sz w:val="44"/>
          <w:szCs w:val="44"/>
        </w:rPr>
        <w:t>湛汽发展公司物业招租公告</w:t>
      </w:r>
    </w:p>
    <w:p w:rsidR="004A1689" w:rsidRDefault="004A1689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我单位（湛江市湛汽汽车运输发展有限公司）拟对以下房地产对外公开招租。采用现场暗标竞价的方式，报价最高的竞标人为中标者。欢迎有意者仔细阅读招标相关文件并在规定时间内报名（附件所列资料请到湛汽发展公司综合办领取或登录http://www.gdzjqy.com/自行下载），现将有关事项公告如下：</w:t>
      </w: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一、标的基本情况：</w:t>
      </w:r>
    </w:p>
    <w:p w:rsidR="004A1689" w:rsidRDefault="006039E6">
      <w:pPr>
        <w:shd w:val="clear" w:color="auto" w:fill="FFFFFF"/>
        <w:spacing w:line="440" w:lineRule="exact"/>
        <w:ind w:firstLine="600"/>
        <w:rPr>
          <w:rFonts w:ascii="仿宋_GB2312" w:eastAsia="仿宋_GB2312" w:hAnsi="仿宋_GB2312" w:cs="仿宋_GB2312"/>
          <w:sz w:val="23"/>
          <w:szCs w:val="23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1、名称：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湛江市赤坎区椹川大道北71号（原保养场内）维修中心修理厂后面空地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物业</w:t>
      </w:r>
      <w:r>
        <w:rPr>
          <w:rFonts w:ascii="仿宋_GB2312" w:eastAsia="仿宋_GB2312" w:hAnsi="仿宋_GB2312" w:cs="仿宋_GB2312" w:hint="eastAsia"/>
          <w:sz w:val="30"/>
          <w:szCs w:val="30"/>
        </w:rPr>
        <w:t>（物业面积：25平方米）。</w:t>
      </w: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二、报名条件及经营范围：</w:t>
      </w:r>
    </w:p>
    <w:p w:rsidR="004A1689" w:rsidRDefault="006039E6">
      <w:pPr>
        <w:spacing w:line="440" w:lineRule="exact"/>
        <w:ind w:firstLineChars="150" w:firstLine="45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2、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租赁物业用途：经营范围要符合国家法律法规，并取得相关证照、依法经营。除以下禁止经营范围</w:t>
      </w:r>
      <w:r w:rsidR="00B766BF">
        <w:rPr>
          <w:rStyle w:val="qowt-font5-gb2312"/>
          <w:rFonts w:ascii="仿宋_GB2312" w:eastAsia="仿宋_GB2312" w:hint="eastAsia"/>
          <w:sz w:val="30"/>
          <w:szCs w:val="30"/>
        </w:rPr>
        <w:t>（</w:t>
      </w:r>
      <w:r w:rsidR="00B766BF">
        <w:rPr>
          <w:rFonts w:ascii="仿宋_GB2312" w:eastAsia="仿宋_GB2312" w:hAnsiTheme="minorEastAsia" w:hint="eastAsia"/>
          <w:sz w:val="30"/>
          <w:szCs w:val="30"/>
        </w:rPr>
        <w:t>医院、洗浴、桑拿、KTV、危化品生产、销售业务经营）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外的项目</w:t>
      </w:r>
      <w:r>
        <w:rPr>
          <w:rFonts w:ascii="仿宋_GB2312" w:eastAsia="仿宋_GB2312" w:hAnsi="仿宋_GB2312" w:cs="仿宋_GB2312" w:hint="eastAsia"/>
          <w:sz w:val="30"/>
          <w:szCs w:val="30"/>
        </w:rPr>
        <w:t>及其他违法的商业项目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，租户自主经营，自负盈亏。</w:t>
      </w: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3、承租人在租赁期间对场地改造时，需要先将方案交我司审定，施工时不得对房屋结构进行破坏性改造。</w:t>
      </w: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4、竞标者必须服从管理和监督，具体事项以招租方案及物业租赁合同为准。 </w:t>
      </w:r>
    </w:p>
    <w:p w:rsidR="004A1689" w:rsidRDefault="006039E6">
      <w:pPr>
        <w:spacing w:line="440" w:lineRule="exact"/>
        <w:ind w:leftChars="142" w:left="298" w:firstLineChars="100" w:firstLine="3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三、招租事项：</w:t>
      </w:r>
    </w:p>
    <w:p w:rsidR="004A1689" w:rsidRDefault="006039E6">
      <w:pPr>
        <w:spacing w:line="44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1、招租方式：公开招租，价高者得。</w:t>
      </w:r>
    </w:p>
    <w:p w:rsidR="004A1689" w:rsidRDefault="006039E6">
      <w:pPr>
        <w:spacing w:line="440" w:lineRule="exact"/>
        <w:ind w:firstLineChars="187" w:firstLine="598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spacing w:val="10"/>
          <w:sz w:val="30"/>
          <w:szCs w:val="30"/>
        </w:rPr>
        <w:t>2、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湛江市赤坎区椹川大道北71号（原保养场内）维修中心修理厂后面空地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物业</w:t>
      </w:r>
      <w:r>
        <w:rPr>
          <w:rFonts w:ascii="仿宋_GB2312" w:eastAsia="仿宋_GB2312" w:hAnsi="仿宋_GB2312" w:cs="仿宋_GB2312" w:hint="eastAsia"/>
          <w:sz w:val="30"/>
          <w:szCs w:val="30"/>
        </w:rPr>
        <w:t>竞标底价为150元/月（年租金竞标底价为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1800元）</w:t>
      </w:r>
      <w:r>
        <w:rPr>
          <w:rFonts w:ascii="仿宋_GB2312" w:eastAsia="仿宋_GB2312" w:hAnsi="仿宋_GB2312" w:cs="仿宋_GB2312" w:hint="eastAsia"/>
          <w:sz w:val="30"/>
          <w:szCs w:val="30"/>
        </w:rPr>
        <w:t>，</w:t>
      </w:r>
      <w:r>
        <w:rPr>
          <w:rFonts w:ascii="仿宋_GB2312" w:eastAsia="仿宋_GB2312" w:hAnsi="仿宋_GB2312" w:cs="仿宋_GB2312" w:hint="eastAsia"/>
          <w:spacing w:val="10"/>
          <w:sz w:val="30"/>
          <w:szCs w:val="30"/>
        </w:rPr>
        <w:t>招租期限：叁年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以上物业每年租赁费按中标价计收,租金每年递增5%。租金按月支付，每月20日前需缴齐下个月租金。签订合同时一次缴交3个月租金作为租赁保证金。</w:t>
      </w: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3、</w:t>
      </w:r>
      <w:r>
        <w:rPr>
          <w:rFonts w:ascii="仿宋_GB2312" w:eastAsia="仿宋_GB2312" w:hAnsi="仿宋_GB2312" w:cs="仿宋_GB2312" w:hint="eastAsia"/>
          <w:sz w:val="30"/>
          <w:szCs w:val="30"/>
        </w:rPr>
        <w:t>竞租人在竞价成功并公示结束后10个工作日内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，须与我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lastRenderedPageBreak/>
        <w:t>司签订租赁合同，超出期限未签约者视同放弃，并由下一个最高投标价高者为中标人，但中标价不能低于标底价。</w:t>
      </w: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四、缴纳竞标保证金及报名时间：</w:t>
      </w: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竞标保证金：人民币</w:t>
      </w:r>
      <w:r w:rsidR="00F0719B">
        <w:rPr>
          <w:rFonts w:ascii="仿宋_GB2312" w:eastAsia="仿宋_GB2312" w:hAnsi="仿宋_GB2312" w:cs="仿宋_GB2312" w:hint="eastAsia"/>
          <w:kern w:val="0"/>
          <w:sz w:val="30"/>
          <w:szCs w:val="30"/>
        </w:rPr>
        <w:t>肆佰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伍</w:t>
      </w:r>
      <w:r w:rsidR="00F0719B">
        <w:rPr>
          <w:rFonts w:ascii="仿宋_GB2312" w:eastAsia="仿宋_GB2312" w:hAnsi="仿宋_GB2312" w:cs="仿宋_GB2312" w:hint="eastAsia"/>
          <w:kern w:val="0"/>
          <w:sz w:val="30"/>
          <w:szCs w:val="30"/>
        </w:rPr>
        <w:t>拾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元整（￥450元），报名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竞标人员须缴交竞标保证金，不缴交者不得参与竞标。如正在租赁租户参与竞标报名，可用原签订有效租赁合同的履约保证金代替竞标保证金。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没有中标的，在竞标结束后如数退回保证金。中标者竞标保证金则转为租赁保证金，不足部分待签订租赁合同时一并补齐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（租赁合同保证金为中标价的三个月租金）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。</w:t>
      </w: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报名时间：即日起至2024年</w:t>
      </w:r>
      <w:r w:rsidR="00BD1C2A">
        <w:rPr>
          <w:rFonts w:ascii="仿宋_GB2312" w:eastAsia="仿宋_GB2312" w:hAnsi="仿宋_GB2312" w:cs="仿宋_GB2312" w:hint="eastAsia"/>
          <w:kern w:val="0"/>
          <w:sz w:val="30"/>
          <w:szCs w:val="30"/>
        </w:rPr>
        <w:t>6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月</w:t>
      </w:r>
      <w:r w:rsidR="00B52ECA">
        <w:rPr>
          <w:rFonts w:ascii="仿宋_GB2312" w:eastAsia="仿宋_GB2312" w:hAnsi="仿宋_GB2312" w:cs="仿宋_GB2312" w:hint="eastAsia"/>
          <w:kern w:val="0"/>
          <w:sz w:val="30"/>
          <w:szCs w:val="30"/>
        </w:rPr>
        <w:t>21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日，请于该时间段内到湛汽发展公司综合办报名。报名时需提供身份证复印件一张及联系方式（竞标时间、地点另行通知）。</w:t>
      </w:r>
    </w:p>
    <w:p w:rsidR="004A1689" w:rsidRDefault="006039E6">
      <w:pPr>
        <w:spacing w:line="440" w:lineRule="exact"/>
        <w:ind w:leftChars="284" w:left="596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 联系人：梁小姐      电话：0759-3336826、13790992639 </w:t>
      </w:r>
    </w:p>
    <w:p w:rsidR="004A1689" w:rsidRDefault="006039E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地址：湛江市赤坎区椹川大道北71号83幢第二层湛汽发展公司办公室</w:t>
      </w:r>
    </w:p>
    <w:p w:rsidR="004A1689" w:rsidRDefault="004A1689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bookmarkStart w:id="0" w:name="_GoBack"/>
      <w:bookmarkEnd w:id="0"/>
    </w:p>
    <w:p w:rsidR="004A1689" w:rsidRDefault="006039E6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附件：</w:t>
      </w:r>
    </w:p>
    <w:p w:rsidR="004A1689" w:rsidRDefault="006039E6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1、湛江市湛汽汽车运输发展有限公司物业招租方案</w:t>
      </w:r>
    </w:p>
    <w:p w:rsidR="004A1689" w:rsidRDefault="00916D14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hyperlink r:id="rId6" w:history="1">
        <w:r w:rsidR="006039E6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2、物业租赁合同</w:t>
        </w:r>
      </w:hyperlink>
      <w:r w:rsidR="006039E6">
        <w:rPr>
          <w:rFonts w:ascii="仿宋_GB2312" w:eastAsia="仿宋_GB2312" w:hAnsi="仿宋_GB2312" w:cs="仿宋_GB2312" w:hint="eastAsia"/>
          <w:sz w:val="30"/>
          <w:szCs w:val="30"/>
        </w:rPr>
        <w:t>（版本）</w:t>
      </w:r>
    </w:p>
    <w:p w:rsidR="004A1689" w:rsidRDefault="00916D14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hyperlink r:id="rId7" w:history="1">
        <w:r w:rsidR="006039E6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3、租赁物业投标报价单</w:t>
        </w:r>
      </w:hyperlink>
    </w:p>
    <w:p w:rsidR="004A1689" w:rsidRDefault="004A1689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4A1689" w:rsidRDefault="009345A9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            </w:t>
      </w:r>
      <w:r w:rsidR="006039E6">
        <w:rPr>
          <w:rFonts w:ascii="仿宋_GB2312" w:eastAsia="仿宋_GB2312" w:hAnsi="仿宋_GB2312" w:cs="仿宋_GB2312" w:hint="eastAsia"/>
          <w:kern w:val="0"/>
          <w:sz w:val="30"/>
          <w:szCs w:val="30"/>
        </w:rPr>
        <w:t>湛江市湛汽汽车运输发展有限公司</w:t>
      </w:r>
    </w:p>
    <w:p w:rsidR="004A1689" w:rsidRDefault="006039E6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</w:t>
      </w:r>
      <w:r w:rsidR="009345A9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               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2024年5月</w:t>
      </w:r>
      <w:r w:rsidR="00B52ECA">
        <w:rPr>
          <w:rFonts w:ascii="仿宋_GB2312" w:eastAsia="仿宋_GB2312" w:hAnsi="仿宋_GB2312" w:cs="仿宋_GB2312" w:hint="eastAsia"/>
          <w:kern w:val="0"/>
          <w:sz w:val="30"/>
          <w:szCs w:val="30"/>
        </w:rPr>
        <w:t>29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日</w:t>
      </w:r>
    </w:p>
    <w:sectPr w:rsidR="004A1689" w:rsidSect="004A16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EA8" w:rsidRDefault="003F0EA8" w:rsidP="00B766BF">
      <w:r>
        <w:separator/>
      </w:r>
    </w:p>
  </w:endnote>
  <w:endnote w:type="continuationSeparator" w:id="0">
    <w:p w:rsidR="003F0EA8" w:rsidRDefault="003F0EA8" w:rsidP="00B76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EA8" w:rsidRDefault="003F0EA8" w:rsidP="00B766BF">
      <w:r>
        <w:separator/>
      </w:r>
    </w:p>
  </w:footnote>
  <w:footnote w:type="continuationSeparator" w:id="0">
    <w:p w:rsidR="003F0EA8" w:rsidRDefault="003F0EA8" w:rsidP="00B766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6714F"/>
    <w:rsid w:val="000823E1"/>
    <w:rsid w:val="00082433"/>
    <w:rsid w:val="00093757"/>
    <w:rsid w:val="000F33D7"/>
    <w:rsid w:val="001A4DF9"/>
    <w:rsid w:val="002750B1"/>
    <w:rsid w:val="002F52BA"/>
    <w:rsid w:val="00331461"/>
    <w:rsid w:val="003337C5"/>
    <w:rsid w:val="00341292"/>
    <w:rsid w:val="003B48D9"/>
    <w:rsid w:val="003C0059"/>
    <w:rsid w:val="003E098B"/>
    <w:rsid w:val="003F0EA8"/>
    <w:rsid w:val="004918B1"/>
    <w:rsid w:val="004A1689"/>
    <w:rsid w:val="004B294F"/>
    <w:rsid w:val="00513793"/>
    <w:rsid w:val="00513F32"/>
    <w:rsid w:val="00531C74"/>
    <w:rsid w:val="00537D38"/>
    <w:rsid w:val="005672FB"/>
    <w:rsid w:val="005D74A5"/>
    <w:rsid w:val="006039E6"/>
    <w:rsid w:val="006211EC"/>
    <w:rsid w:val="006478B2"/>
    <w:rsid w:val="006B2299"/>
    <w:rsid w:val="00777ACF"/>
    <w:rsid w:val="00791BD5"/>
    <w:rsid w:val="00797AF4"/>
    <w:rsid w:val="00893516"/>
    <w:rsid w:val="00895391"/>
    <w:rsid w:val="008E20DE"/>
    <w:rsid w:val="008F212A"/>
    <w:rsid w:val="00905111"/>
    <w:rsid w:val="0090690D"/>
    <w:rsid w:val="00916D14"/>
    <w:rsid w:val="00933655"/>
    <w:rsid w:val="009345A9"/>
    <w:rsid w:val="00940007"/>
    <w:rsid w:val="009420FF"/>
    <w:rsid w:val="00971CE9"/>
    <w:rsid w:val="00A23F4F"/>
    <w:rsid w:val="00AA5169"/>
    <w:rsid w:val="00B0789B"/>
    <w:rsid w:val="00B158FF"/>
    <w:rsid w:val="00B45F73"/>
    <w:rsid w:val="00B52ECA"/>
    <w:rsid w:val="00B73056"/>
    <w:rsid w:val="00B766BF"/>
    <w:rsid w:val="00B86DE1"/>
    <w:rsid w:val="00BC31FC"/>
    <w:rsid w:val="00BD1C2A"/>
    <w:rsid w:val="00C704BE"/>
    <w:rsid w:val="00CA6C37"/>
    <w:rsid w:val="00D14A82"/>
    <w:rsid w:val="00D17970"/>
    <w:rsid w:val="00D36DAE"/>
    <w:rsid w:val="00D8364A"/>
    <w:rsid w:val="00DC0CB0"/>
    <w:rsid w:val="00E018D7"/>
    <w:rsid w:val="00E429B6"/>
    <w:rsid w:val="00E56723"/>
    <w:rsid w:val="00E85B93"/>
    <w:rsid w:val="00F0719B"/>
    <w:rsid w:val="00F65470"/>
    <w:rsid w:val="00F657A9"/>
    <w:rsid w:val="00FB1D9F"/>
    <w:rsid w:val="00FB2B37"/>
    <w:rsid w:val="00FB3448"/>
    <w:rsid w:val="00FD3081"/>
    <w:rsid w:val="00FE10EC"/>
    <w:rsid w:val="06A0572A"/>
    <w:rsid w:val="086055BE"/>
    <w:rsid w:val="12920FDC"/>
    <w:rsid w:val="1A0036CE"/>
    <w:rsid w:val="1FA14DBF"/>
    <w:rsid w:val="27017734"/>
    <w:rsid w:val="2B9524C3"/>
    <w:rsid w:val="2BDA70A7"/>
    <w:rsid w:val="38C95F75"/>
    <w:rsid w:val="51E604C7"/>
    <w:rsid w:val="53F34839"/>
    <w:rsid w:val="5C7A5C45"/>
    <w:rsid w:val="601B1EE1"/>
    <w:rsid w:val="65640A91"/>
    <w:rsid w:val="671E33E5"/>
    <w:rsid w:val="71B2527A"/>
    <w:rsid w:val="7249798C"/>
    <w:rsid w:val="72F83160"/>
    <w:rsid w:val="75CE1F56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A16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4A1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4A1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4A1689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4A168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4A1689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4A168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200</Words>
  <Characters>1143</Characters>
  <Application>Microsoft Office Word</Application>
  <DocSecurity>0</DocSecurity>
  <Lines>9</Lines>
  <Paragraphs>2</Paragraphs>
  <ScaleCrop>false</ScaleCrop>
  <Company>China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cp:lastPrinted>2024-05-15T03:38:00Z</cp:lastPrinted>
  <dcterms:created xsi:type="dcterms:W3CDTF">2022-07-25T01:48:00Z</dcterms:created>
  <dcterms:modified xsi:type="dcterms:W3CDTF">2024-05-29T09:27:00Z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E40B7BBA89564079A8E4AD1AA88BAF9C_12</vt:lpwstr>
  </property>
</Properties>
</file>