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206" w:rsidRDefault="00927206">
      <w:pPr>
        <w:rPr>
          <w:rFonts w:ascii="仿宋_GB2312" w:eastAsia="仿宋_GB2312" w:hAnsi="仿宋_GB2312" w:cs="仿宋_GB2312"/>
          <w:bCs/>
          <w:sz w:val="32"/>
          <w:szCs w:val="32"/>
        </w:rPr>
      </w:pPr>
    </w:p>
    <w:p w:rsidR="00927206" w:rsidRDefault="00927206">
      <w:pPr>
        <w:rPr>
          <w:rFonts w:ascii="华文中宋" w:eastAsia="华文中宋" w:hAnsi="华文中宋" w:cs="华文中宋"/>
          <w:bCs/>
          <w:sz w:val="52"/>
          <w:szCs w:val="52"/>
        </w:rPr>
      </w:pPr>
    </w:p>
    <w:p w:rsidR="00927206" w:rsidRDefault="001A1ADE">
      <w:pPr>
        <w:wordWrap w:val="0"/>
        <w:jc w:val="right"/>
        <w:rPr>
          <w:rFonts w:ascii="黑体" w:eastAsia="黑体" w:hAnsi="黑体" w:cs="黑体"/>
          <w:bCs/>
          <w:color w:val="FF0000"/>
          <w:sz w:val="32"/>
          <w:szCs w:val="32"/>
          <w:u w:val="single"/>
        </w:rPr>
      </w:pPr>
      <w:r>
        <w:rPr>
          <w:rFonts w:ascii="黑体" w:eastAsia="黑体" w:hAnsi="黑体" w:cs="黑体" w:hint="eastAsia"/>
          <w:bCs/>
          <w:color w:val="FF0000"/>
          <w:sz w:val="32"/>
          <w:szCs w:val="32"/>
        </w:rPr>
        <w:t>合同编号：</w:t>
      </w:r>
    </w:p>
    <w:p w:rsidR="00927206" w:rsidRDefault="00927206">
      <w:pPr>
        <w:rPr>
          <w:rFonts w:ascii="华文中宋" w:eastAsia="华文中宋" w:hAnsi="华文中宋" w:cs="华文中宋"/>
          <w:bCs/>
          <w:sz w:val="52"/>
          <w:szCs w:val="52"/>
        </w:rPr>
      </w:pPr>
    </w:p>
    <w:p w:rsidR="00927206" w:rsidRDefault="00927206">
      <w:pPr>
        <w:rPr>
          <w:rFonts w:ascii="华文中宋" w:eastAsia="华文中宋" w:hAnsi="华文中宋" w:cs="华文中宋"/>
          <w:bCs/>
          <w:sz w:val="52"/>
          <w:szCs w:val="52"/>
        </w:rPr>
      </w:pPr>
    </w:p>
    <w:p w:rsidR="00927206" w:rsidRDefault="001A1ADE">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927206" w:rsidRDefault="00927206">
      <w:pPr>
        <w:jc w:val="center"/>
        <w:rPr>
          <w:rFonts w:ascii="华文中宋" w:eastAsia="华文中宋" w:hAnsi="华文中宋" w:cs="华文中宋"/>
          <w:bCs/>
          <w:sz w:val="72"/>
          <w:szCs w:val="72"/>
          <w:lang w:val="zh-TW"/>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1A1ADE">
      <w:pPr>
        <w:ind w:right="1785" w:firstLineChars="200" w:firstLine="600"/>
        <w:rPr>
          <w:rFonts w:ascii="黑体" w:eastAsia="黑体" w:hAnsi="黑体" w:cs="黑体"/>
          <w:kern w:val="0"/>
          <w:sz w:val="30"/>
          <w:szCs w:val="30"/>
          <w:u w:val="single"/>
          <w:lang w:val="zh-TW"/>
        </w:rPr>
      </w:pPr>
      <w:r>
        <w:rPr>
          <w:rFonts w:ascii="黑体" w:eastAsia="黑体" w:hAnsi="黑体" w:cs="黑体"/>
          <w:kern w:val="0"/>
          <w:sz w:val="30"/>
          <w:szCs w:val="30"/>
          <w:lang w:val="zh-TW" w:eastAsia="zh-TW"/>
        </w:rPr>
        <w:t>出租人：</w:t>
      </w:r>
      <w:r>
        <w:rPr>
          <w:rFonts w:ascii="黑体" w:eastAsia="黑体" w:hAnsi="黑体" w:cs="黑体" w:hint="eastAsia"/>
          <w:kern w:val="0"/>
          <w:sz w:val="30"/>
          <w:szCs w:val="30"/>
          <w:u w:val="single"/>
          <w:lang w:val="zh-TW"/>
        </w:rPr>
        <w:t>广东省湛江汽车运输集团有限公司</w:t>
      </w:r>
    </w:p>
    <w:p w:rsidR="00927206" w:rsidRDefault="001A1ADE">
      <w:pPr>
        <w:ind w:right="1785" w:firstLineChars="600" w:firstLine="1800"/>
        <w:rPr>
          <w:rFonts w:ascii="黑体" w:eastAsia="黑体" w:hAnsi="黑体" w:cs="黑体"/>
          <w:kern w:val="0"/>
          <w:sz w:val="30"/>
          <w:szCs w:val="30"/>
          <w:u w:val="single"/>
        </w:rPr>
      </w:pPr>
      <w:r>
        <w:rPr>
          <w:rFonts w:ascii="黑体" w:eastAsia="黑体" w:hAnsi="黑体" w:cs="黑体" w:hint="eastAsia"/>
          <w:kern w:val="0"/>
          <w:sz w:val="30"/>
          <w:szCs w:val="30"/>
          <w:u w:val="single"/>
        </w:rPr>
        <w:t>吴</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川</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汽</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车</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运</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输</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总</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站</w:t>
      </w:r>
    </w:p>
    <w:p w:rsidR="00927206" w:rsidRDefault="00927206">
      <w:pPr>
        <w:ind w:right="1785" w:firstLineChars="700" w:firstLine="2380"/>
        <w:jc w:val="center"/>
        <w:rPr>
          <w:rFonts w:ascii="黑体" w:eastAsia="黑体" w:hAnsi="黑体" w:cs="黑体"/>
          <w:spacing w:val="20"/>
          <w:sz w:val="30"/>
          <w:szCs w:val="30"/>
          <w:u w:val="single"/>
        </w:rPr>
      </w:pPr>
    </w:p>
    <w:p w:rsidR="00927206" w:rsidRDefault="00927206">
      <w:pPr>
        <w:ind w:right="1785" w:firstLine="1670"/>
        <w:rPr>
          <w:rFonts w:ascii="黑体" w:eastAsia="黑体" w:hAnsi="黑体" w:cs="黑体"/>
          <w:spacing w:val="20"/>
          <w:sz w:val="30"/>
          <w:szCs w:val="30"/>
          <w:u w:val="single"/>
        </w:rPr>
      </w:pPr>
    </w:p>
    <w:p w:rsidR="00927206" w:rsidRDefault="00927206">
      <w:pPr>
        <w:ind w:right="1785" w:firstLine="1670"/>
        <w:rPr>
          <w:rFonts w:ascii="黑体" w:eastAsia="黑体" w:hAnsi="黑体" w:cs="黑体"/>
          <w:spacing w:val="20"/>
          <w:sz w:val="30"/>
          <w:szCs w:val="30"/>
          <w:u w:val="single"/>
        </w:rPr>
      </w:pPr>
    </w:p>
    <w:p w:rsidR="00927206" w:rsidRDefault="001A1ADE">
      <w:pPr>
        <w:ind w:right="1785"/>
        <w:jc w:val="center"/>
        <w:rPr>
          <w:rFonts w:ascii="仿宋" w:eastAsia="仿宋" w:hAnsi="仿宋" w:cs="仿宋"/>
          <w:spacing w:val="20"/>
          <w:sz w:val="30"/>
          <w:szCs w:val="30"/>
          <w:u w:val="single"/>
        </w:rPr>
      </w:pPr>
      <w:r>
        <w:rPr>
          <w:rFonts w:ascii="黑体" w:eastAsia="黑体" w:hAnsi="黑体" w:cs="黑体" w:hint="eastAsia"/>
          <w:kern w:val="0"/>
          <w:sz w:val="30"/>
          <w:szCs w:val="30"/>
        </w:rPr>
        <w:t>承租人：</w:t>
      </w: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1670"/>
        <w:rPr>
          <w:rFonts w:ascii="仿宋" w:eastAsia="仿宋" w:hAnsi="仿宋" w:cs="仿宋"/>
          <w:spacing w:val="20"/>
          <w:sz w:val="28"/>
          <w:szCs w:val="28"/>
        </w:rPr>
      </w:pPr>
    </w:p>
    <w:p w:rsidR="00927206" w:rsidRDefault="00927206">
      <w:pPr>
        <w:ind w:right="1785" w:firstLine="2134"/>
        <w:rPr>
          <w:rFonts w:ascii="仿宋" w:eastAsia="仿宋" w:hAnsi="仿宋" w:cs="仿宋"/>
          <w:b/>
          <w:bCs/>
          <w:sz w:val="28"/>
          <w:szCs w:val="28"/>
        </w:rPr>
      </w:pPr>
      <w:r w:rsidRPr="00927206">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927206" w:rsidRDefault="00927206">
                  <w:pPr>
                    <w:jc w:val="distribute"/>
                  </w:pPr>
                </w:p>
              </w:txbxContent>
            </v:textbox>
            <w10:wrap anchorx="page"/>
          </v:rect>
        </w:pict>
      </w:r>
    </w:p>
    <w:p w:rsidR="00927206" w:rsidRDefault="00927206">
      <w:pPr>
        <w:ind w:right="1785" w:firstLine="2134"/>
        <w:rPr>
          <w:rFonts w:ascii="仿宋" w:eastAsia="仿宋" w:hAnsi="仿宋" w:cs="仿宋"/>
          <w:b/>
          <w:bCs/>
          <w:sz w:val="28"/>
          <w:szCs w:val="28"/>
        </w:rPr>
      </w:pPr>
    </w:p>
    <w:p w:rsidR="00927206" w:rsidRDefault="00927206">
      <w:pPr>
        <w:ind w:right="1785" w:firstLine="2134"/>
        <w:rPr>
          <w:rFonts w:ascii="仿宋" w:eastAsia="仿宋" w:hAnsi="仿宋" w:cs="仿宋"/>
          <w:b/>
          <w:bCs/>
          <w:sz w:val="28"/>
          <w:szCs w:val="28"/>
        </w:rPr>
      </w:pPr>
    </w:p>
    <w:p w:rsidR="00927206" w:rsidRDefault="00927206">
      <w:pPr>
        <w:jc w:val="center"/>
        <w:rPr>
          <w:rFonts w:ascii="Cambria" w:eastAsia="Cambria" w:hAnsi="Cambria" w:cs="Cambria"/>
          <w:b/>
          <w:bCs/>
          <w:sz w:val="30"/>
          <w:szCs w:val="30"/>
        </w:rPr>
      </w:pPr>
    </w:p>
    <w:p w:rsidR="00927206" w:rsidRDefault="00927206">
      <w:pPr>
        <w:jc w:val="center"/>
        <w:sectPr w:rsidR="00927206">
          <w:footerReference w:type="default" r:id="rId7"/>
          <w:pgSz w:w="11900" w:h="16840"/>
          <w:pgMar w:top="1440" w:right="1800" w:bottom="1440" w:left="1800" w:header="851" w:footer="992" w:gutter="0"/>
          <w:pgNumType w:fmt="numberInDash"/>
          <w:cols w:space="720"/>
        </w:sectPr>
      </w:pPr>
    </w:p>
    <w:p w:rsidR="00927206" w:rsidRDefault="00927206">
      <w:pPr>
        <w:rPr>
          <w:rFonts w:ascii="华文中宋" w:eastAsia="华文中宋" w:hAnsi="华文中宋" w:cs="华文中宋"/>
          <w:b/>
          <w:bCs/>
          <w:sz w:val="44"/>
          <w:szCs w:val="44"/>
          <w:lang w:val="zh-TW"/>
        </w:rPr>
      </w:pPr>
    </w:p>
    <w:p w:rsidR="00927206" w:rsidRDefault="00927206">
      <w:pPr>
        <w:rPr>
          <w:rFonts w:ascii="华文中宋" w:eastAsia="华文中宋" w:hAnsi="华文中宋" w:cs="华文中宋"/>
          <w:b/>
          <w:bCs/>
          <w:sz w:val="44"/>
          <w:szCs w:val="44"/>
          <w:lang w:val="zh-TW"/>
        </w:rPr>
      </w:pPr>
    </w:p>
    <w:p w:rsidR="00927206" w:rsidRDefault="001A1ADE">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　明</w:t>
      </w:r>
    </w:p>
    <w:p w:rsidR="00927206" w:rsidRDefault="00927206">
      <w:pPr>
        <w:spacing w:line="360" w:lineRule="auto"/>
        <w:rPr>
          <w:rFonts w:ascii="仿宋_GB2312" w:eastAsia="仿宋_GB2312" w:hAnsi="仿宋_GB2312" w:cs="仿宋_GB2312"/>
          <w:sz w:val="24"/>
          <w:szCs w:val="24"/>
          <w:lang w:val="zh-TW" w:eastAsia="zh-TW"/>
        </w:rPr>
      </w:pP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927206" w:rsidRDefault="001A1AD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927206" w:rsidRDefault="00927206">
      <w:pPr>
        <w:widowControl/>
        <w:jc w:val="center"/>
        <w:rPr>
          <w:rFonts w:ascii="华文中宋" w:eastAsia="华文中宋" w:hAnsi="华文中宋" w:cs="华文中宋"/>
          <w:b/>
          <w:bCs/>
          <w:sz w:val="44"/>
          <w:szCs w:val="44"/>
        </w:rPr>
        <w:sectPr w:rsidR="00927206">
          <w:headerReference w:type="default" r:id="rId8"/>
          <w:pgSz w:w="11900" w:h="16840"/>
          <w:pgMar w:top="1440" w:right="1800" w:bottom="1440" w:left="1800" w:header="851" w:footer="992" w:gutter="0"/>
          <w:pgNumType w:fmt="numberInDash" w:start="1"/>
          <w:cols w:space="720"/>
        </w:sectPr>
      </w:pPr>
    </w:p>
    <w:p w:rsidR="00927206" w:rsidRDefault="001A1ADE">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927206" w:rsidRDefault="00927206">
      <w:pPr>
        <w:spacing w:line="360" w:lineRule="auto"/>
        <w:rPr>
          <w:rFonts w:ascii="仿宋_GB2312" w:eastAsia="仿宋_GB2312" w:hAnsi="仿宋_GB2312" w:cs="仿宋_GB2312"/>
          <w:sz w:val="32"/>
          <w:szCs w:val="32"/>
          <w:lang w:val="zh-TW"/>
        </w:rPr>
      </w:pP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hint="eastAsia"/>
          <w:b/>
          <w:bCs/>
          <w:sz w:val="24"/>
          <w:szCs w:val="24"/>
          <w:u w:val="single"/>
          <w:lang w:val="zh-TW"/>
        </w:rPr>
        <w:t>广东省湛江汽车运输集团有限公司吴川汽车运输总站</w:t>
      </w:r>
    </w:p>
    <w:p w:rsidR="00927206" w:rsidRDefault="001A1ADE">
      <w:pPr>
        <w:spacing w:line="360" w:lineRule="auto"/>
        <w:rPr>
          <w:rFonts w:ascii="仿宋_GB2312" w:eastAsia="仿宋_GB2312" w:hAnsi="仿宋_GB2312" w:cs="仿宋_GB2312"/>
          <w:color w:val="auto"/>
          <w:sz w:val="24"/>
          <w:szCs w:val="24"/>
          <w:u w:val="single"/>
        </w:rPr>
      </w:pPr>
      <w:r>
        <w:rPr>
          <w:rFonts w:ascii="仿宋_GB2312" w:eastAsia="仿宋_GB2312" w:hAnsi="仿宋_GB2312" w:cs="仿宋_GB2312"/>
          <w:sz w:val="24"/>
          <w:szCs w:val="24"/>
          <w:lang w:val="zh-TW" w:eastAsia="zh-TW"/>
        </w:rPr>
        <w:t>证件类型：</w:t>
      </w:r>
      <w:r>
        <w:rPr>
          <w:rFonts w:ascii="仿宋_GB2312" w:eastAsia="仿宋_GB2312" w:hAnsi="仿宋_GB2312" w:cs="仿宋_GB2312" w:hint="eastAsia"/>
          <w:color w:val="auto"/>
          <w:sz w:val="24"/>
          <w:szCs w:val="24"/>
          <w:u w:val="single"/>
        </w:rPr>
        <w:t>营业执照</w:t>
      </w:r>
      <w:r>
        <w:rPr>
          <w:rFonts w:ascii="仿宋_GB2312" w:eastAsia="仿宋_GB2312" w:hAnsi="仿宋_GB2312" w:cs="仿宋_GB2312"/>
          <w:color w:val="auto"/>
          <w:sz w:val="24"/>
          <w:szCs w:val="24"/>
          <w:lang w:val="zh-TW" w:eastAsia="zh-TW"/>
        </w:rPr>
        <w:t>证</w:t>
      </w:r>
      <w:r>
        <w:rPr>
          <w:rFonts w:ascii="仿宋_GB2312" w:eastAsia="仿宋_GB2312" w:hAnsi="仿宋_GB2312" w:cs="仿宋_GB2312"/>
          <w:color w:val="auto"/>
          <w:sz w:val="24"/>
          <w:szCs w:val="24"/>
          <w:lang w:val="zh-TW" w:eastAsia="zh-TW"/>
        </w:rPr>
        <w:t xml:space="preserve">    </w:t>
      </w:r>
      <w:r>
        <w:rPr>
          <w:rFonts w:ascii="仿宋_GB2312" w:eastAsia="仿宋_GB2312" w:hAnsi="仿宋_GB2312" w:cs="仿宋_GB2312"/>
          <w:color w:val="auto"/>
          <w:sz w:val="24"/>
          <w:szCs w:val="24"/>
          <w:lang w:val="zh-TW" w:eastAsia="zh-TW"/>
        </w:rPr>
        <w:t>号：</w:t>
      </w:r>
      <w:r>
        <w:rPr>
          <w:rFonts w:ascii="仿宋_GB2312" w:eastAsia="仿宋_GB2312" w:hAnsi="仿宋_GB2312" w:cs="仿宋_GB2312" w:hint="eastAsia"/>
          <w:color w:val="auto"/>
          <w:sz w:val="24"/>
          <w:szCs w:val="24"/>
          <w:u w:val="single"/>
        </w:rPr>
        <w:t>91440883894675639G</w:t>
      </w:r>
    </w:p>
    <w:p w:rsidR="00927206" w:rsidRDefault="001A1ADE">
      <w:pPr>
        <w:spacing w:line="360" w:lineRule="auto"/>
        <w:rPr>
          <w:rFonts w:ascii="仿宋_GB2312" w:eastAsia="仿宋_GB2312" w:hAnsi="仿宋_GB2312" w:cs="仿宋_GB2312"/>
          <w:color w:val="auto"/>
          <w:sz w:val="24"/>
          <w:szCs w:val="24"/>
          <w:u w:val="single"/>
        </w:rPr>
      </w:pPr>
      <w:r>
        <w:rPr>
          <w:rFonts w:ascii="仿宋_GB2312" w:eastAsia="仿宋_GB2312" w:hAnsi="仿宋_GB2312" w:cs="仿宋_GB2312"/>
          <w:color w:val="auto"/>
          <w:sz w:val="24"/>
          <w:szCs w:val="24"/>
          <w:lang w:val="zh-TW" w:eastAsia="zh-TW"/>
        </w:rPr>
        <w:t>通讯地址：</w:t>
      </w:r>
      <w:r>
        <w:rPr>
          <w:rFonts w:ascii="仿宋_GB2312" w:eastAsia="仿宋_GB2312" w:hAnsi="仿宋_GB2312" w:cs="仿宋_GB2312" w:hint="eastAsia"/>
          <w:color w:val="auto"/>
          <w:sz w:val="24"/>
          <w:szCs w:val="24"/>
          <w:u w:val="single"/>
          <w:lang w:val="zh-TW"/>
        </w:rPr>
        <w:t>吴川市解放路</w:t>
      </w:r>
      <w:r>
        <w:rPr>
          <w:rFonts w:ascii="仿宋_GB2312" w:eastAsia="仿宋_GB2312" w:hAnsi="仿宋_GB2312" w:cs="仿宋_GB2312" w:hint="eastAsia"/>
          <w:color w:val="auto"/>
          <w:sz w:val="24"/>
          <w:szCs w:val="24"/>
          <w:u w:val="single"/>
        </w:rPr>
        <w:t>22</w:t>
      </w:r>
      <w:r>
        <w:rPr>
          <w:rFonts w:ascii="仿宋_GB2312" w:eastAsia="仿宋_GB2312" w:hAnsi="仿宋_GB2312" w:cs="仿宋_GB2312" w:hint="eastAsia"/>
          <w:color w:val="auto"/>
          <w:sz w:val="24"/>
          <w:szCs w:val="24"/>
          <w:u w:val="single"/>
        </w:rPr>
        <w:t>号</w:t>
      </w: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收款账户：</w:t>
      </w:r>
      <w:r>
        <w:rPr>
          <w:rFonts w:ascii="仿宋_GB2312" w:eastAsia="仿宋_GB2312" w:hAnsi="仿宋_GB2312" w:cs="仿宋_GB2312" w:hint="eastAsia"/>
          <w:sz w:val="24"/>
          <w:szCs w:val="24"/>
          <w:u w:val="single"/>
          <w:lang w:val="zh-TW"/>
        </w:rPr>
        <w:t>工商银行吴川支行</w:t>
      </w:r>
      <w:r>
        <w:rPr>
          <w:rFonts w:ascii="仿宋_GB2312" w:eastAsia="仿宋_GB2312" w:hAnsi="仿宋_GB2312" w:cs="仿宋_GB2312" w:hint="eastAsia"/>
          <w:sz w:val="24"/>
          <w:szCs w:val="24"/>
          <w:u w:val="single"/>
        </w:rPr>
        <w:t>2015021329201001962</w:t>
      </w: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rPr>
        <w:t xml:space="preserve">0759-5611198 </w:t>
      </w:r>
    </w:p>
    <w:p w:rsidR="00927206" w:rsidRDefault="00927206">
      <w:pPr>
        <w:spacing w:line="360" w:lineRule="auto"/>
        <w:rPr>
          <w:rFonts w:ascii="仿宋_GB2312" w:eastAsia="仿宋_GB2312" w:hAnsi="仿宋_GB2312" w:cs="仿宋_GB2312"/>
          <w:sz w:val="24"/>
          <w:szCs w:val="24"/>
        </w:rPr>
      </w:pP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乙方</w:t>
      </w:r>
      <w:r>
        <w:rPr>
          <w:rFonts w:ascii="仿宋_GB2312" w:eastAsia="仿宋_GB2312" w:hAnsi="仿宋_GB2312" w:cs="仿宋_GB2312"/>
          <w:b/>
          <w:bCs/>
          <w:sz w:val="24"/>
          <w:szCs w:val="24"/>
          <w:lang w:val="zh-CN"/>
        </w:rPr>
        <w:t>）</w:t>
      </w:r>
      <w:r>
        <w:rPr>
          <w:rFonts w:ascii="仿宋_GB2312" w:eastAsia="仿宋_GB2312" w:hAnsi="仿宋_GB2312" w:cs="仿宋_GB2312" w:hint="eastAsia"/>
          <w:b/>
          <w:bCs/>
          <w:sz w:val="24"/>
          <w:szCs w:val="24"/>
          <w:lang w:val="zh-TW"/>
        </w:rPr>
        <w:t>：</w:t>
      </w: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证件类型：</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号：</w:t>
      </w: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通讯地址：</w:t>
      </w:r>
    </w:p>
    <w:p w:rsidR="00927206" w:rsidRDefault="001A1ADE">
      <w:pPr>
        <w:spacing w:line="360" w:lineRule="auto"/>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微信号码：</w:t>
      </w:r>
      <w:r>
        <w:rPr>
          <w:rFonts w:ascii="仿宋_GB2312" w:eastAsia="仿宋_GB2312" w:hAnsi="仿宋_GB2312" w:cs="仿宋_GB2312" w:hint="eastAsia"/>
          <w:sz w:val="24"/>
          <w:szCs w:val="24"/>
          <w:u w:val="single"/>
        </w:rPr>
        <w:t xml:space="preserve">     /                   </w:t>
      </w:r>
    </w:p>
    <w:p w:rsidR="00927206" w:rsidRDefault="001A1ADE">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u w:val="single"/>
        </w:rPr>
        <w:t>/</w:t>
      </w:r>
    </w:p>
    <w:p w:rsidR="00927206" w:rsidRDefault="00927206">
      <w:pPr>
        <w:spacing w:line="360" w:lineRule="auto"/>
        <w:rPr>
          <w:rFonts w:ascii="仿宋_GB2312" w:eastAsia="仿宋_GB2312" w:hAnsi="仿宋_GB2312" w:cs="仿宋_GB2312"/>
          <w:b/>
          <w:bCs/>
          <w:sz w:val="24"/>
          <w:szCs w:val="24"/>
        </w:rPr>
      </w:pP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第一条物业</w:t>
      </w:r>
      <w:r>
        <w:rPr>
          <w:rFonts w:ascii="仿宋_GB2312" w:eastAsia="仿宋_GB2312" w:hAnsi="仿宋_GB2312" w:cs="仿宋_GB2312"/>
          <w:b/>
          <w:bCs/>
          <w:sz w:val="24"/>
          <w:szCs w:val="24"/>
          <w:lang w:val="zh-TW" w:eastAsia="zh-TW"/>
        </w:rPr>
        <w:t>基本情况</w:t>
      </w:r>
    </w:p>
    <w:p w:rsidR="00927206" w:rsidRDefault="001A1ADE">
      <w:pPr>
        <w:spacing w:line="360" w:lineRule="auto"/>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宋体" w:eastAsia="宋体" w:hAnsi="宋体" w:cs="宋体" w:hint="eastAsia"/>
          <w:sz w:val="24"/>
          <w:szCs w:val="24"/>
        </w:rPr>
        <w:t>☑房屋；□场地；</w:t>
      </w:r>
      <w:r>
        <w:rPr>
          <w:rFonts w:ascii="宋体" w:eastAsia="宋体" w:hAnsi="宋体" w:cs="宋体"/>
          <w:sz w:val="24"/>
          <w:szCs w:val="24"/>
        </w:rPr>
        <w:t>□</w:t>
      </w:r>
      <w:r>
        <w:rPr>
          <w:rFonts w:ascii="宋体" w:eastAsia="宋体" w:hAnsi="宋体" w:cs="宋体" w:hint="eastAsia"/>
          <w:sz w:val="24"/>
          <w:szCs w:val="24"/>
        </w:rPr>
        <w:t>其他：</w:t>
      </w:r>
    </w:p>
    <w:p w:rsidR="00927206" w:rsidRDefault="001A1ADE">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hint="eastAsia"/>
          <w:sz w:val="24"/>
          <w:szCs w:val="24"/>
          <w:u w:val="single"/>
          <w:lang w:val="zh-TW"/>
        </w:rPr>
        <w:t>湛江</w:t>
      </w:r>
      <w:r>
        <w:rPr>
          <w:rFonts w:ascii="仿宋_GB2312" w:eastAsia="仿宋_GB2312" w:hAnsi="仿宋_GB2312" w:cs="仿宋_GB2312"/>
          <w:sz w:val="24"/>
          <w:szCs w:val="24"/>
          <w:lang w:val="zh-TW" w:eastAsia="zh-TW"/>
        </w:rPr>
        <w:t>市</w:t>
      </w:r>
      <w:r>
        <w:rPr>
          <w:rFonts w:ascii="仿宋_GB2312" w:eastAsia="仿宋_GB2312" w:hAnsi="仿宋_GB2312" w:cs="仿宋_GB2312" w:hint="eastAsia"/>
          <w:sz w:val="24"/>
          <w:szCs w:val="24"/>
          <w:u w:val="single"/>
        </w:rPr>
        <w:t>吴川</w:t>
      </w:r>
      <w:r>
        <w:rPr>
          <w:rFonts w:ascii="仿宋_GB2312" w:eastAsia="仿宋_GB2312" w:hAnsi="仿宋_GB2312" w:cs="仿宋_GB2312"/>
          <w:sz w:val="24"/>
          <w:szCs w:val="24"/>
          <w:lang w:val="zh-TW" w:eastAsia="zh-TW"/>
        </w:rPr>
        <w:t>县（</w:t>
      </w:r>
      <w:r>
        <w:rPr>
          <w:rFonts w:ascii="仿宋_GB2312" w:eastAsia="仿宋_GB2312" w:hAnsi="仿宋_GB2312" w:cs="仿宋_GB2312" w:hint="eastAsia"/>
          <w:sz w:val="24"/>
          <w:szCs w:val="24"/>
          <w:lang w:val="zh-TW"/>
        </w:rPr>
        <w:t>市</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区</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u w:val="single"/>
          <w:lang w:val="zh-TW"/>
        </w:rPr>
        <w:t>梅菉</w:t>
      </w:r>
      <w:r>
        <w:rPr>
          <w:rFonts w:ascii="仿宋_GB2312" w:eastAsia="仿宋_GB2312" w:hAnsi="仿宋_GB2312" w:cs="仿宋_GB2312"/>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sz w:val="24"/>
          <w:szCs w:val="24"/>
          <w:lang w:val="zh-TW" w:eastAsia="zh-TW"/>
        </w:rPr>
        <w:t>镇）</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color w:val="auto"/>
          <w:sz w:val="24"/>
          <w:szCs w:val="24"/>
          <w:u w:val="single"/>
        </w:rPr>
        <w:t>解放路</w:t>
      </w:r>
      <w:r>
        <w:rPr>
          <w:rFonts w:ascii="仿宋_GB2312" w:eastAsia="仿宋_GB2312" w:hAnsi="仿宋_GB2312" w:cs="仿宋_GB2312" w:hint="eastAsia"/>
          <w:color w:val="auto"/>
          <w:sz w:val="24"/>
          <w:szCs w:val="24"/>
          <w:u w:val="single"/>
        </w:rPr>
        <w:t>22</w:t>
      </w:r>
      <w:r>
        <w:rPr>
          <w:rFonts w:ascii="仿宋_GB2312" w:eastAsia="仿宋_GB2312" w:hAnsi="仿宋_GB2312" w:cs="仿宋_GB2312" w:hint="eastAsia"/>
          <w:color w:val="auto"/>
          <w:sz w:val="24"/>
          <w:szCs w:val="24"/>
          <w:u w:val="single"/>
        </w:rPr>
        <w:t>号</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面积平方米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使用面积</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927206" w:rsidRDefault="001A1AD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u w:val="single"/>
        </w:rPr>
        <w:t>粤房产第</w:t>
      </w:r>
      <w:r>
        <w:rPr>
          <w:rFonts w:ascii="仿宋_GB2312" w:eastAsia="仿宋_GB2312" w:hAnsi="仿宋_GB2312" w:cs="仿宋_GB2312" w:hint="eastAsia"/>
          <w:sz w:val="24"/>
          <w:szCs w:val="24"/>
          <w:u w:val="single"/>
        </w:rPr>
        <w:t>2743164</w:t>
      </w:r>
      <w:r>
        <w:rPr>
          <w:rFonts w:ascii="仿宋_GB2312" w:eastAsia="仿宋_GB2312" w:hAnsi="仿宋_GB2312" w:cs="仿宋_GB2312"/>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u w:val="single"/>
          <w:lang w:val="zh-TW"/>
        </w:rPr>
        <w:t>广东省湛江汽车运输集团有限公司吴川汽车运输总站</w:t>
      </w:r>
      <w:r>
        <w:rPr>
          <w:rFonts w:ascii="仿宋_GB2312" w:eastAsia="仿宋_GB2312" w:hAnsi="仿宋_GB2312" w:cs="仿宋_GB2312" w:hint="eastAsia"/>
          <w:sz w:val="24"/>
          <w:szCs w:val="24"/>
          <w:lang w:val="zh-TW" w:eastAsia="zh-TW"/>
        </w:rPr>
        <w:t>。</w:t>
      </w:r>
    </w:p>
    <w:p w:rsidR="00927206" w:rsidRDefault="001A1ADE">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租赁用途、形式及交易方式</w:t>
      </w:r>
    </w:p>
    <w:p w:rsidR="00927206" w:rsidRDefault="001A1ADE">
      <w:pPr>
        <w:spacing w:line="360" w:lineRule="auto"/>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lastRenderedPageBreak/>
        <w:t>（一）租赁用途。</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927206" w:rsidRPr="000201B1"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sz w:val="24"/>
          <w:szCs w:val="24"/>
        </w:rPr>
        <w:t>2.</w:t>
      </w:r>
      <w:r w:rsidRPr="000201B1">
        <w:rPr>
          <w:rFonts w:ascii="仿宋_GB2312" w:eastAsia="仿宋_GB2312" w:hAnsi="仿宋_GB2312" w:cs="仿宋_GB2312" w:hint="eastAsia"/>
          <w:color w:val="auto"/>
          <w:sz w:val="24"/>
          <w:szCs w:val="24"/>
          <w:lang w:val="zh-TW"/>
        </w:rPr>
        <w:t>本物业出租仅作为</w:t>
      </w:r>
      <w:r w:rsidR="000201B1">
        <w:rPr>
          <w:rFonts w:ascii="仿宋_GB2312" w:eastAsia="仿宋_GB2312" w:hAnsi="仿宋_GB2312" w:cs="仿宋_GB2312" w:hint="eastAsia"/>
          <w:color w:val="auto"/>
          <w:sz w:val="24"/>
          <w:szCs w:val="24"/>
          <w:u w:val="single"/>
          <w:lang w:val="zh-TW"/>
        </w:rPr>
        <w:t xml:space="preserve">                                       </w:t>
      </w:r>
      <w:r w:rsidRPr="000201B1">
        <w:rPr>
          <w:rFonts w:ascii="仿宋_GB2312" w:eastAsia="仿宋_GB2312" w:hAnsi="仿宋_GB2312" w:cs="仿宋_GB2312" w:hint="eastAsia"/>
          <w:color w:val="auto"/>
          <w:sz w:val="24"/>
          <w:szCs w:val="24"/>
          <w:lang w:val="zh-TW"/>
        </w:rPr>
        <w:t>用途</w:t>
      </w:r>
      <w:r w:rsidRPr="000201B1">
        <w:rPr>
          <w:rFonts w:ascii="仿宋_GB2312" w:eastAsia="仿宋_GB2312" w:hAnsi="仿宋_GB2312" w:cs="仿宋_GB2312" w:hint="eastAsia"/>
          <w:color w:val="auto"/>
          <w:sz w:val="24"/>
          <w:szCs w:val="24"/>
          <w:lang w:val="zh-TW"/>
        </w:rPr>
        <w:t>使用。</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927206" w:rsidRDefault="001A1ADE">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color w:val="FF0000"/>
          <w:sz w:val="24"/>
          <w:szCs w:val="24"/>
          <w:lang w:val="zh-TW" w:eastAsia="zh-TW"/>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sidRPr="000201B1">
        <w:rPr>
          <w:rFonts w:ascii="仿宋_GB2312" w:eastAsia="仿宋_GB2312" w:hAnsi="仿宋_GB2312" w:cs="仿宋_GB2312" w:hint="eastAsia"/>
          <w:color w:val="auto"/>
          <w:sz w:val="24"/>
          <w:szCs w:val="24"/>
          <w:lang w:val="zh-TW" w:eastAsia="zh-TW"/>
        </w:rPr>
        <w:t>出租部位为</w:t>
      </w:r>
      <w:r w:rsidR="000201B1" w:rsidRPr="000201B1">
        <w:rPr>
          <w:rFonts w:ascii="仿宋_GB2312" w:eastAsia="仿宋_GB2312" w:hAnsi="仿宋_GB2312" w:cs="仿宋_GB2312" w:hint="eastAsia"/>
          <w:color w:val="auto"/>
          <w:sz w:val="24"/>
          <w:szCs w:val="24"/>
          <w:u w:val="single"/>
          <w:lang w:val="zh-TW"/>
        </w:rPr>
        <w:t xml:space="preserve">         </w:t>
      </w:r>
      <w:r w:rsidRPr="000201B1">
        <w:rPr>
          <w:rFonts w:ascii="仿宋_GB2312" w:eastAsia="仿宋_GB2312" w:hAnsi="仿宋_GB2312" w:cs="仿宋_GB2312" w:hint="eastAsia"/>
          <w:color w:val="auto"/>
          <w:sz w:val="24"/>
          <w:szCs w:val="24"/>
          <w:lang w:val="zh-TW"/>
        </w:rPr>
        <w:t>，</w:t>
      </w:r>
      <w:r w:rsidRPr="000201B1">
        <w:rPr>
          <w:rFonts w:ascii="仿宋_GB2312" w:eastAsia="仿宋_GB2312" w:hAnsi="仿宋_GB2312" w:cs="仿宋_GB2312" w:hint="eastAsia"/>
          <w:color w:val="auto"/>
          <w:sz w:val="24"/>
          <w:szCs w:val="24"/>
          <w:lang w:val="zh-TW" w:eastAsia="zh-TW"/>
        </w:rPr>
        <w:t>使用面积为</w:t>
      </w:r>
      <w:r w:rsidRPr="000201B1">
        <w:rPr>
          <w:rFonts w:ascii="仿宋_GB2312" w:eastAsia="仿宋_GB2312" w:hAnsi="仿宋_GB2312" w:cs="仿宋_GB2312" w:hint="eastAsia"/>
          <w:color w:val="auto"/>
          <w:sz w:val="24"/>
          <w:szCs w:val="24"/>
          <w:u w:val="single"/>
          <w:lang w:val="zh-TW" w:eastAsia="zh-TW"/>
        </w:rPr>
        <w:t xml:space="preserve">　</w:t>
      </w:r>
      <w:r w:rsidR="000201B1" w:rsidRPr="000201B1">
        <w:rPr>
          <w:rFonts w:ascii="仿宋_GB2312" w:eastAsia="仿宋_GB2312" w:hAnsi="仿宋_GB2312" w:cs="仿宋_GB2312" w:hint="eastAsia"/>
          <w:color w:val="auto"/>
          <w:sz w:val="24"/>
          <w:szCs w:val="24"/>
          <w:u w:val="single"/>
          <w:lang w:val="zh-TW"/>
        </w:rPr>
        <w:t xml:space="preserve">       </w:t>
      </w:r>
      <w:r w:rsidRPr="000201B1">
        <w:rPr>
          <w:rFonts w:ascii="仿宋_GB2312" w:eastAsia="仿宋_GB2312" w:hAnsi="仿宋_GB2312" w:cs="仿宋_GB2312" w:hint="eastAsia"/>
          <w:color w:val="auto"/>
          <w:sz w:val="24"/>
          <w:szCs w:val="24"/>
          <w:lang w:val="zh-TW" w:eastAsia="zh-TW"/>
        </w:rPr>
        <w:t>平方米。</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rPr>
        <w:t>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927206" w:rsidRDefault="001A1ADE">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rPr>
        <w:t>□</w:t>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kern w:val="2"/>
          <w:lang w:val="zh-TW"/>
        </w:rPr>
        <w:t>；</w:t>
      </w:r>
      <w:r>
        <w:rPr>
          <w:rFonts w:ascii="仿宋_GB2312" w:eastAsia="仿宋_GB2312" w:hAnsi="仿宋_GB2312" w:cs="仿宋_GB2312" w:hint="eastAsia"/>
        </w:rPr>
        <w:t>□</w:t>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927206" w:rsidRDefault="001A1ADE">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1</w:t>
      </w:r>
      <w:r>
        <w:rPr>
          <w:rFonts w:ascii="仿宋_GB2312" w:eastAsia="仿宋_GB2312" w:hAnsi="仿宋_GB2312" w:cs="仿宋_GB2312"/>
          <w:sz w:val="24"/>
          <w:szCs w:val="24"/>
          <w:lang w:val="zh-TW" w:eastAsia="zh-TW"/>
        </w:rPr>
        <w:t>年，租赁时间自</w:t>
      </w:r>
      <w:r>
        <w:rPr>
          <w:rFonts w:ascii="仿宋_GB2312" w:eastAsia="仿宋_GB2312" w:hAnsi="仿宋_GB2312" w:cs="仿宋_GB2312" w:hint="eastAsia"/>
          <w:sz w:val="24"/>
          <w:szCs w:val="24"/>
          <w:u w:val="single"/>
        </w:rPr>
        <w:t>2024</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07</w:t>
      </w:r>
      <w:r>
        <w:rPr>
          <w:rFonts w:ascii="仿宋_GB2312" w:eastAsia="仿宋_GB2312" w:hAnsi="仿宋_GB2312" w:cs="仿宋_GB2312"/>
          <w:sz w:val="24"/>
          <w:szCs w:val="24"/>
          <w:lang w:val="zh-TW" w:eastAsia="zh-TW"/>
        </w:rPr>
        <w:t>月</w:t>
      </w:r>
      <w:r>
        <w:rPr>
          <w:rFonts w:ascii="仿宋_GB2312" w:eastAsia="仿宋_GB2312" w:hAnsi="仿宋_GB2312" w:cs="仿宋_GB2312" w:hint="eastAsia"/>
          <w:sz w:val="24"/>
          <w:szCs w:val="24"/>
          <w:u w:val="single"/>
        </w:rPr>
        <w:t xml:space="preserve"> 01 </w:t>
      </w:r>
      <w:r>
        <w:rPr>
          <w:rFonts w:ascii="仿宋_GB2312" w:eastAsia="仿宋_GB2312" w:hAnsi="仿宋_GB2312" w:cs="仿宋_GB2312"/>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sz w:val="24"/>
          <w:szCs w:val="24"/>
          <w:lang w:val="zh-TW" w:eastAsia="zh-TW"/>
        </w:rPr>
        <w:t>至</w:t>
      </w:r>
      <w:r>
        <w:rPr>
          <w:rFonts w:ascii="仿宋_GB2312" w:eastAsia="仿宋_GB2312" w:hAnsi="仿宋_GB2312" w:cs="仿宋_GB2312" w:hint="eastAsia"/>
          <w:color w:val="auto"/>
          <w:sz w:val="24"/>
          <w:szCs w:val="24"/>
          <w:u w:val="single"/>
        </w:rPr>
        <w:t>2025</w:t>
      </w:r>
      <w:r>
        <w:rPr>
          <w:rFonts w:ascii="仿宋_GB2312" w:eastAsia="仿宋_GB2312" w:hAnsi="仿宋_GB2312" w:cs="仿宋_GB2312"/>
          <w:color w:val="auto"/>
          <w:sz w:val="24"/>
          <w:szCs w:val="24"/>
          <w:lang w:val="zh-TW" w:eastAsia="zh-TW"/>
        </w:rPr>
        <w:t>年</w:t>
      </w:r>
      <w:r>
        <w:rPr>
          <w:rFonts w:ascii="仿宋_GB2312" w:eastAsia="仿宋_GB2312" w:hAnsi="仿宋_GB2312" w:cs="仿宋_GB2312" w:hint="eastAsia"/>
          <w:color w:val="auto"/>
          <w:sz w:val="24"/>
          <w:szCs w:val="24"/>
          <w:u w:val="single"/>
        </w:rPr>
        <w:t>06</w:t>
      </w:r>
      <w:r>
        <w:rPr>
          <w:rFonts w:ascii="仿宋_GB2312" w:eastAsia="仿宋_GB2312" w:hAnsi="仿宋_GB2312" w:cs="仿宋_GB2312"/>
          <w:color w:val="auto"/>
          <w:sz w:val="24"/>
          <w:szCs w:val="24"/>
          <w:lang w:val="zh-TW" w:eastAsia="zh-TW"/>
        </w:rPr>
        <w:t>月</w:t>
      </w:r>
      <w:r>
        <w:rPr>
          <w:rFonts w:ascii="仿宋_GB2312" w:eastAsia="仿宋_GB2312" w:hAnsi="仿宋_GB2312" w:cs="仿宋_GB2312" w:hint="eastAsia"/>
          <w:color w:val="auto"/>
          <w:sz w:val="24"/>
          <w:szCs w:val="24"/>
          <w:u w:val="single"/>
        </w:rPr>
        <w:t>30</w:t>
      </w:r>
      <w:r>
        <w:rPr>
          <w:rFonts w:ascii="仿宋_GB2312" w:eastAsia="仿宋_GB2312" w:hAnsi="仿宋_GB2312" w:cs="仿宋_GB2312"/>
          <w:color w:val="auto"/>
          <w:sz w:val="24"/>
          <w:szCs w:val="24"/>
          <w:lang w:val="zh-TW" w:eastAsia="zh-TW"/>
        </w:rPr>
        <w:t>日止。租</w:t>
      </w:r>
      <w:r>
        <w:rPr>
          <w:rFonts w:ascii="仿宋_GB2312" w:eastAsia="仿宋_GB2312" w:hAnsi="仿宋_GB2312" w:cs="仿宋_GB2312"/>
          <w:sz w:val="24"/>
          <w:szCs w:val="24"/>
          <w:lang w:val="zh-TW" w:eastAsia="zh-TW"/>
        </w:rPr>
        <w:t>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个月提出书面申请，在招租时可享有同等条件下的优先承租权。</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hint="eastAsia"/>
          <w:sz w:val="24"/>
          <w:szCs w:val="24"/>
          <w:u w:val="single"/>
        </w:rPr>
        <w:t>/</w:t>
      </w:r>
      <w:r>
        <w:rPr>
          <w:rFonts w:ascii="仿宋_GB2312" w:eastAsia="仿宋_GB2312" w:hAnsi="仿宋_GB2312" w:cs="仿宋_GB2312" w:hint="eastAsia"/>
        </w:rPr>
        <w:t>。</w:t>
      </w:r>
    </w:p>
    <w:p w:rsidR="00927206" w:rsidRDefault="001A1ADE">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租金标准：</w:t>
      </w:r>
      <w:r>
        <w:rPr>
          <w:rFonts w:ascii="仿宋_GB2312" w:eastAsia="仿宋_GB2312" w:hAnsi="仿宋_GB2312" w:cs="仿宋_GB2312" w:hint="eastAsia"/>
          <w:sz w:val="24"/>
          <w:szCs w:val="24"/>
        </w:rPr>
        <w:t>人民币大写</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宋体" w:eastAsia="宋体" w:hAnsi="宋体" w:cs="宋体" w:hint="eastAsia"/>
          <w:sz w:val="24"/>
          <w:szCs w:val="24"/>
        </w:rPr>
        <w:t>☑</w:t>
      </w:r>
      <w:r>
        <w:rPr>
          <w:rFonts w:ascii="仿宋_GB2312" w:eastAsia="仿宋_GB2312" w:hAnsi="仿宋_GB2312" w:cs="仿宋_GB2312" w:hint="eastAsia"/>
          <w:sz w:val="24"/>
          <w:szCs w:val="24"/>
        </w:rPr>
        <w:t>月</w:t>
      </w:r>
      <w:r>
        <w:rPr>
          <w:rFonts w:ascii="宋体" w:eastAsia="宋体" w:hAnsi="宋体" w:cs="宋体" w:hint="eastAsia"/>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Pr>
          <w:rFonts w:ascii="宋体" w:eastAsia="宋体" w:hAnsi="宋体" w:cs="宋体"/>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宋体" w:eastAsia="宋体" w:hAnsi="宋体" w:cs="宋体" w:hint="eastAsia"/>
          <w:sz w:val="24"/>
          <w:szCs w:val="24"/>
        </w:rPr>
        <w:t>☑</w:t>
      </w:r>
      <w:r>
        <w:rPr>
          <w:rFonts w:ascii="仿宋_GB2312" w:eastAsia="仿宋_GB2312" w:hAnsi="仿宋_GB2312" w:cs="仿宋_GB2312" w:hint="eastAsia"/>
          <w:sz w:val="24"/>
          <w:szCs w:val="24"/>
        </w:rPr>
        <w:t>月</w:t>
      </w:r>
      <w:r>
        <w:rPr>
          <w:rFonts w:ascii="宋体" w:eastAsia="宋体" w:hAnsi="宋体" w:cs="宋体"/>
          <w:sz w:val="24"/>
          <w:szCs w:val="24"/>
        </w:rPr>
        <w:t>□</w:t>
      </w:r>
      <w:r>
        <w:rPr>
          <w:rFonts w:ascii="仿宋_GB2312" w:eastAsia="仿宋_GB2312" w:hAnsi="仿宋_GB2312" w:cs="仿宋_GB2312" w:hint="eastAsia"/>
          <w:sz w:val="24"/>
          <w:szCs w:val="24"/>
        </w:rPr>
        <w:t>季度</w:t>
      </w:r>
      <w:r>
        <w:rPr>
          <w:rFonts w:ascii="宋体" w:eastAsia="宋体" w:hAnsi="宋体" w:cs="宋体"/>
          <w:sz w:val="24"/>
          <w:szCs w:val="24"/>
        </w:rPr>
        <w:t>□</w:t>
      </w:r>
      <w:r>
        <w:rPr>
          <w:rFonts w:ascii="仿宋_GB2312" w:eastAsia="仿宋_GB2312" w:hAnsi="仿宋_GB2312" w:cs="仿宋_GB2312" w:hint="eastAsia"/>
          <w:sz w:val="24"/>
          <w:szCs w:val="24"/>
        </w:rPr>
        <w:t>半年</w:t>
      </w:r>
      <w:r>
        <w:rPr>
          <w:rFonts w:ascii="宋体" w:eastAsia="宋体" w:hAnsi="宋体" w:cs="宋体"/>
          <w:sz w:val="24"/>
          <w:szCs w:val="24"/>
        </w:rPr>
        <w:t>□</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租赁合同期内，租金递增约定为</w:t>
      </w:r>
      <w:r>
        <w:rPr>
          <w:rFonts w:ascii="仿宋_GB2312" w:eastAsia="仿宋_GB2312" w:hAnsi="仿宋_GB2312" w:cs="仿宋_GB2312" w:hint="eastAsia"/>
          <w:sz w:val="24"/>
          <w:szCs w:val="24"/>
          <w:u w:val="single"/>
        </w:rPr>
        <w:t>/</w:t>
      </w:r>
      <w:r>
        <w:rPr>
          <w:rFonts w:ascii="仿宋_GB2312" w:eastAsia="仿宋_GB2312" w:hAnsi="仿宋_GB2312" w:cs="仿宋_GB2312" w:hint="eastAsia"/>
          <w:sz w:val="24"/>
          <w:szCs w:val="24"/>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租金结算方式为：</w:t>
      </w:r>
    </w:p>
    <w:p w:rsidR="00927206" w:rsidRDefault="001A1ADE">
      <w:pPr>
        <w:spacing w:line="360" w:lineRule="auto"/>
        <w:ind w:firstLineChars="200" w:firstLine="480"/>
        <w:rPr>
          <w:rFonts w:ascii="仿宋_GB2312" w:eastAsia="仿宋_GB2312" w:hAnsi="仿宋_GB2312" w:cs="仿宋_GB2312"/>
          <w:sz w:val="24"/>
          <w:szCs w:val="24"/>
        </w:rPr>
      </w:pPr>
      <w:r>
        <w:rPr>
          <w:rFonts w:ascii="宋体" w:eastAsia="宋体" w:hAnsi="宋体" w:cs="宋体" w:hint="eastAsia"/>
          <w:sz w:val="24"/>
          <w:szCs w:val="24"/>
        </w:rPr>
        <w:t>☑</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u w:val="single"/>
        </w:rPr>
        <w:t>5</w:t>
      </w:r>
      <w:r>
        <w:rPr>
          <w:rFonts w:ascii="仿宋_GB2312" w:eastAsia="仿宋_GB2312" w:hAnsi="仿宋_GB2312" w:cs="仿宋_GB2312"/>
          <w:sz w:val="24"/>
          <w:szCs w:val="24"/>
          <w:lang w:val="zh-TW" w:eastAsia="zh-TW"/>
        </w:rPr>
        <w:t>日前结清本月租金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sz w:val="24"/>
          <w:szCs w:val="24"/>
          <w:lang w:val="zh-TW" w:eastAsia="zh-TW"/>
        </w:rPr>
        <w:t>日内</w:t>
      </w:r>
      <w:r>
        <w:rPr>
          <w:rFonts w:ascii="仿宋_GB2312" w:eastAsia="仿宋_GB2312" w:hAnsi="仿宋_GB2312" w:cs="仿宋_GB2312"/>
          <w:sz w:val="24"/>
          <w:szCs w:val="24"/>
          <w:lang w:val="zh-TW" w:eastAsia="zh-TW"/>
        </w:rPr>
        <w:lastRenderedPageBreak/>
        <w:t>出具相对应金额的票据（包括发票或收据）。</w:t>
      </w:r>
    </w:p>
    <w:p w:rsidR="00927206" w:rsidRDefault="001A1ADE">
      <w:pPr>
        <w:spacing w:line="360" w:lineRule="auto"/>
        <w:ind w:firstLineChars="200" w:firstLine="480"/>
        <w:rPr>
          <w:rFonts w:ascii="仿宋_GB2312" w:eastAsia="仿宋_GB2312" w:hAnsi="仿宋_GB2312" w:cs="仿宋_GB2312"/>
          <w:sz w:val="24"/>
          <w:szCs w:val="24"/>
        </w:rPr>
      </w:pPr>
      <w:r>
        <w:rPr>
          <w:rFonts w:ascii="宋体" w:eastAsia="宋体" w:hAnsi="宋体" w:cs="宋体"/>
          <w:sz w:val="24"/>
          <w:szCs w:val="24"/>
        </w:rPr>
        <w:t>□</w:t>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_GB2312" w:cs="仿宋_GB2312" w:hint="eastAsia"/>
          <w:sz w:val="24"/>
          <w:szCs w:val="24"/>
          <w:u w:val="single"/>
        </w:rPr>
        <w:t>现金、微信支付、银行转账</w:t>
      </w:r>
    </w:p>
    <w:p w:rsidR="00927206" w:rsidRDefault="001A1ADE">
      <w:pPr>
        <w:pStyle w:val="a6"/>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927206" w:rsidRDefault="001A1ADE">
      <w:pPr>
        <w:pStyle w:val="a6"/>
        <w:spacing w:before="0" w:after="0" w:line="360" w:lineRule="auto"/>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lang w:val="zh-TW"/>
        </w:rPr>
        <w:t>履约保证金</w:t>
      </w:r>
      <w:r>
        <w:rPr>
          <w:rFonts w:ascii="仿宋_GB2312" w:eastAsia="仿宋_GB2312" w:hAnsi="仿宋_GB2312" w:cs="仿宋_GB2312"/>
          <w:lang w:val="zh-TW" w:eastAsia="zh-TW"/>
        </w:rPr>
        <w:t>为</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Pr>
          <w:rFonts w:ascii="仿宋_GB2312" w:eastAsia="仿宋_GB2312" w:hAnsi="仿宋_GB2312" w:cs="仿宋_GB2312" w:hint="eastAsia"/>
        </w:rPr>
        <w:t>元，小写</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927206" w:rsidRDefault="001A1ADE">
      <w:pPr>
        <w:pStyle w:val="a6"/>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2024 </w:t>
      </w:r>
      <w:r>
        <w:rPr>
          <w:rFonts w:ascii="仿宋_GB2312" w:eastAsia="仿宋_GB2312" w:hAnsi="仿宋_GB2312" w:cs="仿宋_GB2312"/>
          <w:lang w:val="zh-TW" w:eastAsia="zh-TW"/>
        </w:rPr>
        <w:t>年</w:t>
      </w:r>
      <w:r>
        <w:rPr>
          <w:rFonts w:ascii="仿宋_GB2312" w:eastAsia="仿宋_GB2312" w:hAnsi="仿宋_GB2312" w:cs="仿宋_GB2312" w:hint="eastAsia"/>
          <w:u w:val="single"/>
        </w:rPr>
        <w:t>07</w:t>
      </w:r>
      <w:r>
        <w:rPr>
          <w:rFonts w:ascii="仿宋_GB2312" w:eastAsia="仿宋_GB2312" w:hAnsi="仿宋_GB2312" w:cs="仿宋_GB2312"/>
          <w:lang w:val="zh-TW" w:eastAsia="zh-TW"/>
        </w:rPr>
        <w:t>月</w:t>
      </w:r>
      <w:r>
        <w:rPr>
          <w:rFonts w:ascii="仿宋_GB2312" w:eastAsia="仿宋_GB2312" w:hAnsi="仿宋_GB2312" w:cs="仿宋_GB2312" w:hint="eastAsia"/>
          <w:u w:val="single"/>
        </w:rPr>
        <w:t>01</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w:t>
      </w:r>
      <w:r>
        <w:rPr>
          <w:rFonts w:ascii="仿宋_GB2312" w:eastAsia="仿宋_GB2312" w:hAnsi="仿宋_GB2312" w:cs="仿宋_GB2312" w:hint="eastAsia"/>
          <w:lang w:val="zh-TW"/>
        </w:rPr>
        <w:t>保证金</w:t>
      </w:r>
      <w:r>
        <w:rPr>
          <w:rFonts w:ascii="仿宋_GB2312" w:eastAsia="仿宋_GB2312" w:hAnsi="仿宋_GB2312" w:cs="仿宋_GB2312" w:hint="eastAsia"/>
          <w:lang w:val="zh-TW"/>
        </w:rPr>
        <w:t>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rPr>
        <w:t>若因乙方违约致使合同解除的，保证金按本合同第十三条第一款约定执行。</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w:t>
      </w:r>
      <w:r>
        <w:rPr>
          <w:rFonts w:ascii="仿宋_GB2312" w:eastAsia="仿宋_GB2312" w:hAnsi="仿宋_GB2312" w:cs="仿宋_GB2312"/>
          <w:b/>
          <w:bCs/>
          <w:sz w:val="24"/>
          <w:szCs w:val="24"/>
          <w:lang w:val="zh-TW" w:eastAsia="zh-TW"/>
        </w:rPr>
        <w:t>，</w:t>
      </w:r>
      <w:r>
        <w:rPr>
          <w:rFonts w:ascii="仿宋_GB2312" w:eastAsia="仿宋_GB2312" w:hAnsi="仿宋_GB2312" w:cs="仿宋_GB2312"/>
          <w:b/>
          <w:bCs/>
          <w:sz w:val="24"/>
          <w:szCs w:val="24"/>
          <w:lang w:val="zh-TW" w:eastAsia="zh-TW"/>
        </w:rPr>
        <w:t>由双方另行约定</w:t>
      </w:r>
      <w:r>
        <w:rPr>
          <w:rFonts w:ascii="仿宋_GB2312" w:eastAsia="仿宋_GB2312" w:hAnsi="仿宋_GB2312" w:cs="仿宋_GB2312"/>
          <w:b/>
          <w:bCs/>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u w:val="single"/>
        </w:rPr>
        <w:t>水电费用由总站代收，</w:t>
      </w:r>
      <w:r>
        <w:rPr>
          <w:rFonts w:ascii="仿宋_GB2312" w:eastAsia="仿宋_GB2312" w:hAnsi="仿宋_GB2312" w:cs="仿宋_GB2312" w:hint="eastAsia"/>
          <w:color w:val="auto"/>
          <w:sz w:val="24"/>
          <w:szCs w:val="24"/>
          <w:u w:val="single"/>
        </w:rPr>
        <w:t>其他费用由承租者到相应职能部门缴交</w:t>
      </w:r>
      <w:r>
        <w:rPr>
          <w:rFonts w:ascii="仿宋_GB2312" w:eastAsia="仿宋_GB2312" w:hAnsi="仿宋_GB2312" w:cs="仿宋_GB2312" w:hint="eastAsia"/>
          <w:sz w:val="24"/>
          <w:szCs w:val="24"/>
        </w:rPr>
        <w:t>。</w:t>
      </w:r>
    </w:p>
    <w:p w:rsidR="00927206" w:rsidRDefault="001A1ADE">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r>
        <w:rPr>
          <w:rFonts w:ascii="仿宋_GB2312" w:eastAsia="仿宋_GB2312" w:hAnsi="仿宋_GB2312" w:cs="仿宋_GB2312"/>
          <w:b/>
          <w:bCs/>
          <w:sz w:val="24"/>
          <w:szCs w:val="24"/>
          <w:lang w:val="zh-TW" w:eastAsia="zh-TW"/>
        </w:rPr>
        <w:t>。</w:t>
      </w:r>
    </w:p>
    <w:p w:rsidR="00927206" w:rsidRDefault="001A1ADE">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当</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w:t>
      </w:r>
      <w:r>
        <w:rPr>
          <w:rFonts w:ascii="仿宋_GB2312" w:eastAsia="仿宋_GB2312" w:hAnsi="仿宋_GB2312" w:cs="仿宋_GB2312" w:hint="eastAsia"/>
          <w:sz w:val="24"/>
          <w:szCs w:val="24"/>
          <w:lang w:val="zh-TW"/>
        </w:rPr>
        <w:t>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w:t>
      </w:r>
      <w:r>
        <w:rPr>
          <w:rFonts w:ascii="仿宋_GB2312" w:eastAsia="仿宋_GB2312" w:hAnsi="仿宋_GB2312" w:cs="仿宋_GB2312" w:hint="eastAsia"/>
          <w:sz w:val="24"/>
          <w:szCs w:val="24"/>
          <w:lang w:val="zh-TW"/>
        </w:rPr>
        <w:t>》（附件三），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rPr>
        <w:t>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视为乙方放弃其所有权，甲方有权自行处理</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hint="eastAsia"/>
          <w:b/>
          <w:bCs/>
          <w:sz w:val="24"/>
          <w:szCs w:val="24"/>
          <w:lang w:val="zh-TW" w:eastAsia="zh-TW"/>
        </w:rPr>
        <w:t>其他相关费用的承担</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微软雅黑" w:eastAsia="微软雅黑" w:hAnsi="微软雅黑" w:cs="微软雅黑" w:hint="eastAsia"/>
          <w:sz w:val="24"/>
          <w:szCs w:val="24"/>
          <w:u w:val="single"/>
        </w:rPr>
        <w:t>⑴</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⑵</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⑶</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⑷</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⑸</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⑹</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⑺</w:t>
      </w:r>
      <w:r>
        <w:rPr>
          <w:rFonts w:ascii="微软雅黑" w:eastAsia="微软雅黑" w:hAnsi="微软雅黑" w:cs="微软雅黑" w:hint="eastAsia"/>
          <w:sz w:val="24"/>
          <w:szCs w:val="24"/>
          <w:u w:val="single"/>
        </w:rPr>
        <w:t xml:space="preserve"> </w:t>
      </w:r>
      <w:r>
        <w:rPr>
          <w:rFonts w:ascii="微软雅黑" w:eastAsia="微软雅黑" w:hAnsi="微软雅黑" w:cs="微软雅黑" w:hint="eastAsia"/>
          <w:sz w:val="24"/>
          <w:szCs w:val="24"/>
          <w:u w:val="single"/>
        </w:rPr>
        <w:t>⑻</w:t>
      </w:r>
      <w:r>
        <w:rPr>
          <w:rFonts w:ascii="微软雅黑" w:eastAsia="微软雅黑" w:hAnsi="微软雅黑" w:cs="微软雅黑" w:hint="eastAsia"/>
          <w:sz w:val="24"/>
          <w:szCs w:val="24"/>
          <w:u w:val="single"/>
        </w:rPr>
        <w:t xml:space="preserve"> </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u w:val="single"/>
        </w:rPr>
        <w:t>/</w:t>
      </w:r>
      <w:r>
        <w:rPr>
          <w:rFonts w:ascii="仿宋_GB2312" w:eastAsia="仿宋_GB2312" w:hAnsi="仿宋_GB2312" w:cs="仿宋_GB2312" w:hint="eastAsia"/>
          <w:sz w:val="24"/>
          <w:szCs w:val="24"/>
        </w:rPr>
        <w:t>费用。</w:t>
      </w:r>
    </w:p>
    <w:p w:rsidR="00927206" w:rsidRDefault="001A1ADE">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w:t>
      </w:r>
      <w:r>
        <w:rPr>
          <w:rFonts w:ascii="仿宋_GB2312" w:eastAsia="仿宋_GB2312" w:hAnsi="仿宋_GB2312" w:cs="仿宋_GB2312" w:hint="eastAsia"/>
          <w:sz w:val="24"/>
          <w:szCs w:val="24"/>
        </w:rPr>
        <w:lastRenderedPageBreak/>
        <w:t>方支付的费用，甲方应根据乙方出示的相关缴费凭据向乙方返还相应费用。</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rPr>
        <w:t>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927206" w:rsidRDefault="001A1ADE">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rPr>
        <w:t>在本合同租期内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乙方须认真做好消防和各种治安防范相关工作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若因消防设施不完备或人为原因引起的火灾或发生盗窃、斗殴等各种事故、事件及经营期内发生的其他一切事故、事件造成的经济损失和责任均由乙方承担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与甲方无关。若因此对甲方造成影响的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乙方须积极及时消除</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若造成甲方损失的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乙方须予赔偿。</w:t>
      </w:r>
    </w:p>
    <w:p w:rsidR="00927206" w:rsidRDefault="001A1ADE">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物业装修或建设约定</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乙方保证施工单位具有相应施工资质，并按规定向有关部门备案，施工期间</w:t>
      </w:r>
      <w:r>
        <w:rPr>
          <w:rFonts w:ascii="仿宋_GB2312" w:eastAsia="仿宋_GB2312" w:hAnsi="仿宋_GB2312" w:cs="仿宋_GB2312" w:hint="eastAsia"/>
          <w:sz w:val="24"/>
          <w:szCs w:val="24"/>
        </w:rPr>
        <w:lastRenderedPageBreak/>
        <w:t>和施工后，乙方与他方出现的任何纠</w:t>
      </w:r>
      <w:r>
        <w:rPr>
          <w:rFonts w:ascii="仿宋_GB2312" w:eastAsia="仿宋_GB2312" w:hAnsi="仿宋_GB2312" w:cs="仿宋_GB2312" w:hint="eastAsia"/>
          <w:sz w:val="24"/>
          <w:szCs w:val="24"/>
        </w:rPr>
        <w:t>纷与甲方无关。</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转租</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合同解除</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927206" w:rsidRDefault="001A1ADE">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u w:val="single"/>
        </w:rPr>
        <w:t>15</w:t>
      </w:r>
      <w:r>
        <w:rPr>
          <w:rFonts w:ascii="仿宋_GB2312" w:eastAsia="仿宋_GB2312" w:hAnsi="仿宋_GB2312" w:cs="仿宋_GB2312"/>
          <w:sz w:val="24"/>
          <w:szCs w:val="24"/>
          <w:lang w:val="zh-TW" w:eastAsia="zh-TW"/>
        </w:rPr>
        <w:t>日的</w:t>
      </w:r>
      <w:r>
        <w:rPr>
          <w:rFonts w:ascii="仿宋_GB2312" w:eastAsia="仿宋_GB2312" w:hAnsi="仿宋_GB2312" w:cs="仿宋_GB2312" w:hint="eastAsia"/>
          <w:sz w:val="24"/>
          <w:szCs w:val="24"/>
          <w:lang w:val="zh-TW" w:eastAsia="zh-TW"/>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5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u w:val="single"/>
        </w:rPr>
        <w:t>因国家、政府和上级主管单位规划建设及生产经营需要对该物业进行拆除或指令性搬迁或回收的，</w:t>
      </w:r>
      <w:r>
        <w:rPr>
          <w:rFonts w:ascii="仿宋_GB2312" w:eastAsia="仿宋_GB2312" w:hAnsi="仿宋_GB2312" w:cs="仿宋_GB2312"/>
          <w:sz w:val="24"/>
          <w:szCs w:val="24"/>
          <w:u w:val="single"/>
          <w:lang w:val="zh-TW" w:eastAsia="zh-TW"/>
        </w:rPr>
        <w:t>甲</w:t>
      </w:r>
      <w:r>
        <w:rPr>
          <w:rFonts w:ascii="仿宋_GB2312" w:eastAsia="仿宋_GB2312" w:hAnsi="仿宋_GB2312" w:cs="仿宋_GB2312" w:hint="eastAsia"/>
          <w:sz w:val="24"/>
          <w:szCs w:val="24"/>
          <w:u w:val="single"/>
        </w:rPr>
        <w:t>应提前一个月书面通知</w:t>
      </w:r>
      <w:r>
        <w:rPr>
          <w:rFonts w:ascii="仿宋_GB2312" w:eastAsia="仿宋_GB2312" w:hAnsi="仿宋_GB2312" w:cs="仿宋_GB2312"/>
          <w:sz w:val="24"/>
          <w:szCs w:val="24"/>
          <w:u w:val="single"/>
          <w:lang w:val="zh-TW" w:eastAsia="zh-TW"/>
        </w:rPr>
        <w:t>乙方</w:t>
      </w:r>
      <w:r>
        <w:rPr>
          <w:rFonts w:ascii="仿宋_GB2312" w:eastAsia="仿宋_GB2312" w:hAnsi="仿宋_GB2312" w:cs="仿宋_GB2312" w:hint="eastAsia"/>
          <w:sz w:val="24"/>
          <w:szCs w:val="24"/>
          <w:u w:val="single"/>
          <w:lang w:val="zh-TW"/>
        </w:rPr>
        <w:t>搬迁并终止合同</w:t>
      </w:r>
      <w:r>
        <w:rPr>
          <w:rFonts w:ascii="仿宋_GB2312" w:eastAsia="仿宋_GB2312" w:hAnsi="仿宋_GB2312" w:cs="仿宋_GB2312" w:hint="eastAsia"/>
          <w:sz w:val="24"/>
          <w:szCs w:val="24"/>
          <w:u w:val="single"/>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927206"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color w:val="auto"/>
          <w:sz w:val="24"/>
          <w:szCs w:val="24"/>
          <w:u w:val="single"/>
        </w:rPr>
        <w:t xml:space="preserve">15     </w:t>
      </w:r>
      <w:r>
        <w:rPr>
          <w:rFonts w:ascii="仿宋_GB2312" w:eastAsia="仿宋_GB2312" w:hAnsi="仿宋_GB2312" w:cs="仿宋_GB2312" w:hint="eastAsia"/>
          <w:color w:val="auto"/>
          <w:sz w:val="24"/>
          <w:szCs w:val="24"/>
          <w:lang w:val="zh-TW" w:eastAsia="zh-TW"/>
        </w:rPr>
        <w:t>日或累计达</w:t>
      </w:r>
      <w:r>
        <w:rPr>
          <w:rFonts w:ascii="仿宋_GB2312" w:eastAsia="仿宋_GB2312" w:hAnsi="仿宋_GB2312" w:cs="仿宋_GB2312" w:hint="eastAsia"/>
          <w:color w:val="auto"/>
          <w:sz w:val="24"/>
          <w:szCs w:val="24"/>
          <w:u w:val="single"/>
        </w:rPr>
        <w:t xml:space="preserve">30     </w:t>
      </w:r>
      <w:r>
        <w:rPr>
          <w:rFonts w:ascii="仿宋_GB2312" w:eastAsia="仿宋_GB2312" w:hAnsi="仿宋_GB2312" w:cs="仿宋_GB2312" w:hint="eastAsia"/>
          <w:color w:val="auto"/>
          <w:sz w:val="24"/>
          <w:szCs w:val="24"/>
          <w:lang w:val="zh-TW" w:eastAsia="zh-TW"/>
        </w:rPr>
        <w:t>日以上的，或欠</w:t>
      </w:r>
      <w:r>
        <w:rPr>
          <w:rFonts w:ascii="仿宋_GB2312" w:eastAsia="仿宋_GB2312" w:hAnsi="仿宋_GB2312" w:cs="仿宋_GB2312" w:hint="eastAsia"/>
          <w:color w:val="auto"/>
          <w:sz w:val="24"/>
          <w:szCs w:val="24"/>
          <w:lang w:val="zh-TW"/>
        </w:rPr>
        <w:t>缴</w:t>
      </w:r>
      <w:r>
        <w:rPr>
          <w:rFonts w:ascii="仿宋_GB2312" w:eastAsia="仿宋_GB2312" w:hAnsi="仿宋_GB2312" w:cs="仿宋_GB2312" w:hint="eastAsia"/>
          <w:color w:val="auto"/>
          <w:sz w:val="24"/>
          <w:szCs w:val="24"/>
          <w:lang w:val="zh-TW" w:eastAsia="zh-TW"/>
        </w:rPr>
        <w:t>各类费用超过</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的</w:t>
      </w:r>
      <w:r>
        <w:rPr>
          <w:rFonts w:ascii="仿宋_GB2312" w:eastAsia="仿宋_GB2312" w:hAnsi="仿宋_GB2312" w:cs="仿宋_GB2312" w:hint="eastAsia"/>
          <w:color w:val="auto"/>
          <w:sz w:val="24"/>
          <w:szCs w:val="24"/>
          <w:lang w:val="zh-TW"/>
        </w:rPr>
        <w:t>。</w:t>
      </w:r>
    </w:p>
    <w:p w:rsidR="00927206"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hint="eastAsia"/>
          <w:color w:val="auto"/>
          <w:sz w:val="24"/>
          <w:szCs w:val="24"/>
          <w:lang w:val="zh-TW"/>
        </w:rPr>
        <w:t>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927206"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r>
        <w:rPr>
          <w:rFonts w:ascii="仿宋_GB2312" w:eastAsia="仿宋_GB2312" w:hAnsi="仿宋_GB2312" w:cs="仿宋_GB2312" w:hint="eastAsia"/>
          <w:color w:val="auto"/>
          <w:sz w:val="24"/>
          <w:szCs w:val="24"/>
          <w:lang w:val="zh-TW"/>
        </w:rPr>
        <w:t>。</w:t>
      </w:r>
    </w:p>
    <w:p w:rsidR="00927206" w:rsidRDefault="001A1AD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rPr>
        <w:t>擅自改变物业约定用途的。</w:t>
      </w:r>
    </w:p>
    <w:p w:rsidR="00927206" w:rsidRDefault="001A1AD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927206" w:rsidRDefault="001A1ADE">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违约责任</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927206" w:rsidRDefault="001A1ADE">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927206" w:rsidRDefault="001A1ADE">
      <w:pPr>
        <w:spacing w:line="360" w:lineRule="auto"/>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927206"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927206" w:rsidRDefault="001A1ADE">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rPr>
        <w:t>拆改变动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rPr>
        <w:t>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927206" w:rsidRDefault="001A1AD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4.</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争议解决方法</w:t>
      </w:r>
    </w:p>
    <w:p w:rsidR="00927206" w:rsidRDefault="001A1ADE">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送达条款</w:t>
      </w:r>
    </w:p>
    <w:p w:rsidR="00927206" w:rsidRDefault="001A1ADE">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sz w:val="24"/>
          <w:szCs w:val="24"/>
          <w:lang w:val="zh-TW" w:eastAsia="zh-TW"/>
        </w:rPr>
        <w:t>书面形式通知对方。</w:t>
      </w:r>
    </w:p>
    <w:p w:rsidR="00927206" w:rsidRDefault="001A1ADE">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927206" w:rsidRDefault="001A1ADE">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927206" w:rsidRDefault="001A1AD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w:t>
      </w:r>
      <w:r>
        <w:rPr>
          <w:rFonts w:ascii="仿宋_GB2312" w:eastAsia="仿宋_GB2312" w:hAnsi="仿宋_GB2312" w:cs="仿宋_GB2312" w:hint="eastAsia"/>
          <w:sz w:val="24"/>
          <w:szCs w:val="24"/>
          <w:u w:val="single"/>
        </w:rPr>
        <w:t>无偿归甲方所有。</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w:t>
      </w:r>
      <w:r>
        <w:rPr>
          <w:rFonts w:ascii="仿宋_GB2312" w:eastAsia="仿宋_GB2312" w:hAnsi="仿宋_GB2312" w:cs="仿宋_GB2312" w:hint="eastAsia"/>
          <w:color w:val="auto"/>
          <w:sz w:val="24"/>
          <w:szCs w:val="24"/>
          <w:u w:val="single"/>
        </w:rPr>
        <w:t>无偿归甲方所有。</w:t>
      </w:r>
      <w:r>
        <w:rPr>
          <w:rFonts w:ascii="仿宋_GB2312" w:eastAsia="仿宋_GB2312" w:hAnsi="仿宋_GB2312" w:cs="仿宋_GB2312" w:hint="eastAsia"/>
          <w:sz w:val="24"/>
          <w:szCs w:val="24"/>
        </w:rPr>
        <w:t>。</w:t>
      </w:r>
    </w:p>
    <w:p w:rsidR="00927206" w:rsidRDefault="001A1ADE">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lastRenderedPageBreak/>
        <w:t>4.</w:t>
      </w:r>
      <w:r>
        <w:rPr>
          <w:rFonts w:ascii="仿宋_GB2312" w:eastAsia="仿宋_GB2312" w:hAnsi="仿宋_GB2312" w:cs="仿宋_GB2312" w:hint="eastAsia"/>
          <w:sz w:val="24"/>
          <w:szCs w:val="24"/>
          <w:u w:val="single"/>
          <w:lang w:val="zh-TW"/>
        </w:rPr>
        <w:t>租赁期内，因</w:t>
      </w:r>
      <w:r>
        <w:rPr>
          <w:rFonts w:ascii="仿宋_GB2312" w:eastAsia="仿宋_GB2312" w:hAnsi="仿宋_GB2312" w:cs="仿宋_GB2312" w:hint="eastAsia"/>
          <w:sz w:val="24"/>
          <w:szCs w:val="24"/>
          <w:u w:val="single"/>
          <w:lang w:val="zh-TW"/>
        </w:rPr>
        <w:t>政策、法规或</w:t>
      </w:r>
      <w:r>
        <w:rPr>
          <w:rFonts w:ascii="仿宋_GB2312" w:eastAsia="仿宋_GB2312" w:hAnsi="仿宋_GB2312" w:cs="仿宋_GB2312" w:hint="eastAsia"/>
          <w:color w:val="auto"/>
          <w:sz w:val="24"/>
          <w:szCs w:val="24"/>
          <w:u w:val="single"/>
          <w:lang w:val="zh-TW"/>
        </w:rPr>
        <w:t>政府</w:t>
      </w:r>
      <w:r>
        <w:rPr>
          <w:rFonts w:ascii="仿宋_GB2312" w:eastAsia="仿宋_GB2312" w:hAnsi="仿宋_GB2312" w:cs="仿宋_GB2312" w:hint="eastAsia"/>
          <w:color w:val="auto"/>
          <w:sz w:val="24"/>
          <w:szCs w:val="24"/>
          <w:u w:val="single"/>
          <w:lang w:val="zh-TW"/>
        </w:rPr>
        <w:t>部门原因</w:t>
      </w:r>
      <w:r>
        <w:rPr>
          <w:rFonts w:ascii="仿宋_GB2312" w:eastAsia="仿宋_GB2312" w:hAnsi="仿宋_GB2312" w:cs="仿宋_GB2312" w:hint="eastAsia"/>
          <w:sz w:val="24"/>
          <w:szCs w:val="24"/>
          <w:u w:val="single"/>
          <w:lang w:val="zh-TW"/>
        </w:rPr>
        <w:t>，须收回或征用本租赁</w:t>
      </w:r>
      <w:r>
        <w:rPr>
          <w:rFonts w:ascii="仿宋_GB2312" w:eastAsia="仿宋_GB2312" w:hAnsi="仿宋_GB2312" w:cs="仿宋_GB2312" w:hint="eastAsia"/>
          <w:sz w:val="24"/>
          <w:szCs w:val="24"/>
          <w:u w:val="single"/>
          <w:lang w:val="zh-TW"/>
        </w:rPr>
        <w:t>物业</w:t>
      </w:r>
      <w:r>
        <w:rPr>
          <w:rFonts w:ascii="仿宋_GB2312" w:eastAsia="仿宋_GB2312" w:hAnsi="仿宋_GB2312" w:cs="仿宋_GB2312" w:hint="eastAsia"/>
          <w:sz w:val="24"/>
          <w:szCs w:val="24"/>
          <w:u w:val="single"/>
          <w:lang w:val="zh-TW"/>
        </w:rPr>
        <w:t>的，本合同自行终止</w:t>
      </w:r>
      <w:r>
        <w:rPr>
          <w:rFonts w:ascii="仿宋_GB2312" w:eastAsia="仿宋_GB2312" w:hAnsi="仿宋_GB2312" w:cs="仿宋_GB2312" w:hint="eastAsia"/>
          <w:sz w:val="24"/>
          <w:szCs w:val="24"/>
          <w:u w:val="single"/>
          <w:lang w:val="zh-TW"/>
        </w:rPr>
        <w:t>。</w:t>
      </w:r>
      <w:r>
        <w:rPr>
          <w:rFonts w:ascii="仿宋_GB2312" w:eastAsia="仿宋_GB2312" w:hAnsi="仿宋_GB2312" w:cs="仿宋_GB2312" w:hint="eastAsia"/>
          <w:sz w:val="24"/>
          <w:szCs w:val="24"/>
          <w:u w:val="single"/>
          <w:lang w:val="zh-TW"/>
        </w:rPr>
        <w:t>如政府给予赔偿款，则征用赔偿款项归甲方所有，</w:t>
      </w:r>
      <w:r>
        <w:rPr>
          <w:rFonts w:ascii="仿宋_GB2312" w:eastAsia="仿宋_GB2312" w:hAnsi="仿宋_GB2312" w:cs="仿宋_GB2312" w:hint="eastAsia"/>
          <w:sz w:val="24"/>
          <w:szCs w:val="24"/>
          <w:u w:val="single"/>
          <w:lang w:val="zh-TW"/>
        </w:rPr>
        <w:t>但如土地上固定建筑物为乙方出资建设的，则</w:t>
      </w:r>
      <w:r>
        <w:rPr>
          <w:rFonts w:ascii="仿宋_GB2312" w:eastAsia="仿宋_GB2312" w:hAnsi="仿宋_GB2312" w:cs="仿宋_GB2312" w:hint="eastAsia"/>
          <w:sz w:val="24"/>
          <w:szCs w:val="24"/>
          <w:u w:val="single"/>
          <w:lang w:val="zh-TW"/>
        </w:rPr>
        <w:t>政府给予土地上固定建筑物（含临时建筑物）赔偿款项归乙方所有，由此造成的其他损失，由损失方自负。若政府没有对此进行赔偿，则由此造成的损失亦由损失方自负。</w:t>
      </w:r>
    </w:p>
    <w:p w:rsidR="00927206" w:rsidRDefault="001A1AD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5.</w:t>
      </w:r>
      <w:r>
        <w:rPr>
          <w:rFonts w:ascii="仿宋_GB2312" w:eastAsia="仿宋_GB2312" w:hAnsi="仿宋" w:cs="仿宋" w:hint="eastAsia"/>
          <w:b/>
          <w:bCs/>
          <w:color w:val="auto"/>
          <w:sz w:val="24"/>
          <w:szCs w:val="24"/>
          <w:u w:val="single"/>
        </w:rPr>
        <w:t>租期</w:t>
      </w:r>
      <w:r>
        <w:rPr>
          <w:rFonts w:ascii="仿宋_GB2312" w:eastAsia="仿宋_GB2312" w:hAnsi="仿宋" w:cs="仿宋" w:hint="eastAsia"/>
          <w:b/>
          <w:bCs/>
          <w:color w:val="auto"/>
          <w:sz w:val="24"/>
          <w:szCs w:val="24"/>
          <w:u w:val="single"/>
        </w:rPr>
        <w:t>内甲</w:t>
      </w:r>
      <w:r>
        <w:rPr>
          <w:rFonts w:ascii="仿宋_GB2312" w:eastAsia="仿宋_GB2312" w:hAnsi="仿宋" w:cs="仿宋" w:hint="eastAsia"/>
          <w:b/>
          <w:bCs/>
          <w:color w:val="auto"/>
          <w:sz w:val="24"/>
          <w:szCs w:val="24"/>
          <w:u w:val="single"/>
        </w:rPr>
        <w:t>方（提前一个月通知</w:t>
      </w:r>
      <w:r>
        <w:rPr>
          <w:rFonts w:ascii="仿宋_GB2312" w:eastAsia="仿宋_GB2312" w:hAnsi="仿宋" w:cs="仿宋" w:hint="eastAsia"/>
          <w:b/>
          <w:bCs/>
          <w:color w:val="auto"/>
          <w:sz w:val="24"/>
          <w:szCs w:val="24"/>
          <w:u w:val="single"/>
        </w:rPr>
        <w:t>乙</w:t>
      </w:r>
      <w:r>
        <w:rPr>
          <w:rFonts w:ascii="仿宋_GB2312" w:eastAsia="仿宋_GB2312" w:hAnsi="仿宋" w:cs="仿宋" w:hint="eastAsia"/>
          <w:b/>
          <w:bCs/>
          <w:color w:val="auto"/>
          <w:sz w:val="24"/>
          <w:szCs w:val="24"/>
          <w:u w:val="single"/>
        </w:rPr>
        <w:t>方后）可随时提前终止</w:t>
      </w:r>
      <w:r>
        <w:rPr>
          <w:rFonts w:ascii="仿宋_GB2312" w:eastAsia="仿宋_GB2312" w:hAnsi="仿宋" w:cs="仿宋" w:hint="eastAsia"/>
          <w:b/>
          <w:bCs/>
          <w:color w:val="auto"/>
          <w:sz w:val="24"/>
          <w:szCs w:val="24"/>
          <w:u w:val="single"/>
        </w:rPr>
        <w:t>合同</w:t>
      </w:r>
      <w:r>
        <w:rPr>
          <w:rFonts w:ascii="仿宋_GB2312" w:eastAsia="仿宋_GB2312" w:hAnsi="仿宋" w:cs="仿宋" w:hint="eastAsia"/>
          <w:b/>
          <w:bCs/>
          <w:color w:val="auto"/>
          <w:sz w:val="24"/>
          <w:szCs w:val="24"/>
          <w:u w:val="single"/>
        </w:rPr>
        <w:t>并收回物业，</w:t>
      </w:r>
      <w:r>
        <w:rPr>
          <w:rFonts w:ascii="仿宋_GB2312" w:eastAsia="仿宋_GB2312" w:hAnsi="仿宋" w:cs="仿宋" w:hint="eastAsia"/>
          <w:b/>
          <w:bCs/>
          <w:color w:val="auto"/>
          <w:sz w:val="24"/>
          <w:szCs w:val="24"/>
          <w:u w:val="single"/>
        </w:rPr>
        <w:t>乙</w:t>
      </w:r>
      <w:r>
        <w:rPr>
          <w:rFonts w:ascii="仿宋_GB2312" w:eastAsia="仿宋_GB2312" w:hAnsi="仿宋" w:cs="仿宋" w:hint="eastAsia"/>
          <w:b/>
          <w:bCs/>
          <w:color w:val="auto"/>
          <w:sz w:val="24"/>
          <w:szCs w:val="24"/>
          <w:u w:val="single"/>
        </w:rPr>
        <w:t>方必须无条件配合，由此产生的一切责任和费用均由</w:t>
      </w:r>
      <w:r>
        <w:rPr>
          <w:rFonts w:ascii="仿宋_GB2312" w:eastAsia="仿宋_GB2312" w:hAnsi="仿宋" w:cs="仿宋" w:hint="eastAsia"/>
          <w:b/>
          <w:bCs/>
          <w:color w:val="auto"/>
          <w:sz w:val="24"/>
          <w:szCs w:val="24"/>
          <w:u w:val="single"/>
        </w:rPr>
        <w:t>乙</w:t>
      </w:r>
      <w:r>
        <w:rPr>
          <w:rFonts w:ascii="仿宋_GB2312" w:eastAsia="仿宋_GB2312" w:hAnsi="仿宋" w:cs="仿宋" w:hint="eastAsia"/>
          <w:b/>
          <w:bCs/>
          <w:color w:val="auto"/>
          <w:sz w:val="24"/>
          <w:szCs w:val="24"/>
          <w:u w:val="single"/>
        </w:rPr>
        <w:t>方自行承担，与</w:t>
      </w:r>
      <w:r>
        <w:rPr>
          <w:rFonts w:ascii="仿宋_GB2312" w:eastAsia="仿宋_GB2312" w:hAnsi="仿宋" w:cs="仿宋" w:hint="eastAsia"/>
          <w:b/>
          <w:bCs/>
          <w:color w:val="auto"/>
          <w:sz w:val="24"/>
          <w:szCs w:val="24"/>
          <w:u w:val="single"/>
        </w:rPr>
        <w:t>甲</w:t>
      </w:r>
      <w:r>
        <w:rPr>
          <w:rFonts w:ascii="仿宋_GB2312" w:eastAsia="仿宋_GB2312" w:hAnsi="仿宋" w:cs="仿宋" w:hint="eastAsia"/>
          <w:b/>
          <w:bCs/>
          <w:color w:val="auto"/>
          <w:sz w:val="24"/>
          <w:szCs w:val="24"/>
          <w:u w:val="single"/>
        </w:rPr>
        <w:t>方无关。</w:t>
      </w:r>
    </w:p>
    <w:p w:rsidR="00927206" w:rsidRDefault="001A1ADE">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 xml:space="preserve">6.                                                               </w:t>
      </w:r>
      <w:r>
        <w:rPr>
          <w:rFonts w:ascii="仿宋_GB2312" w:eastAsia="仿宋_GB2312" w:hAnsi="仿宋_GB2312" w:cs="仿宋_GB2312" w:hint="eastAsia"/>
          <w:sz w:val="24"/>
          <w:szCs w:val="24"/>
        </w:rPr>
        <w:t>。</w:t>
      </w:r>
    </w:p>
    <w:p w:rsidR="00927206" w:rsidRDefault="001A1ADE">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合同生效</w:t>
      </w:r>
    </w:p>
    <w:p w:rsidR="00927206" w:rsidRDefault="001A1ADE">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color w:val="auto"/>
          <w:sz w:val="24"/>
          <w:szCs w:val="24"/>
          <w:u w:val="single"/>
        </w:rPr>
        <w:t xml:space="preserve"> 3 </w:t>
      </w:r>
      <w:r>
        <w:rPr>
          <w:rFonts w:ascii="仿宋_GB2312" w:eastAsia="仿宋_GB2312" w:hAnsi="仿宋_GB2312" w:cs="仿宋_GB2312"/>
          <w:color w:val="auto"/>
          <w:sz w:val="24"/>
          <w:szCs w:val="24"/>
          <w:lang w:val="zh-TW" w:eastAsia="zh-TW"/>
        </w:rPr>
        <w:t>份</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具体为</w:t>
      </w:r>
      <w:r>
        <w:rPr>
          <w:rFonts w:ascii="仿宋_GB2312" w:eastAsia="仿宋_GB2312" w:hAnsi="仿宋_GB2312" w:cs="仿宋_GB2312" w:hint="eastAsia"/>
          <w:color w:val="auto"/>
          <w:sz w:val="24"/>
          <w:szCs w:val="24"/>
          <w:u w:val="single"/>
        </w:rPr>
        <w:t>出租物业及出租部分平面图、</w:t>
      </w:r>
      <w:r>
        <w:rPr>
          <w:rFonts w:ascii="仿宋_GB2312" w:eastAsia="仿宋_GB2312" w:hAnsi="仿宋_GB2312" w:cs="仿宋_GB2312" w:hint="eastAsia"/>
          <w:color w:val="auto"/>
          <w:sz w:val="24"/>
          <w:szCs w:val="24"/>
          <w:u w:val="single"/>
        </w:rPr>
        <w:t>物业交付确认书、物业交还确认书</w:t>
      </w:r>
      <w:r>
        <w:rPr>
          <w:rFonts w:ascii="仿宋_GB2312" w:eastAsia="仿宋_GB2312" w:hAnsi="仿宋_GB2312" w:cs="仿宋_GB2312" w:hint="eastAsia"/>
          <w:color w:val="auto"/>
          <w:sz w:val="24"/>
          <w:szCs w:val="24"/>
        </w:rPr>
        <w:t>。</w:t>
      </w:r>
    </w:p>
    <w:p w:rsidR="00927206" w:rsidRDefault="001A1ADE">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color w:val="auto"/>
          <w:sz w:val="24"/>
          <w:szCs w:val="24"/>
          <w:u w:val="single"/>
        </w:rPr>
        <w:t xml:space="preserve">3 </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u w:val="single"/>
        </w:rPr>
        <w:t>2</w:t>
      </w:r>
      <w:r>
        <w:rPr>
          <w:rFonts w:ascii="仿宋_GB2312" w:eastAsia="仿宋_GB2312" w:hAnsi="仿宋_GB2312" w:cs="仿宋_GB2312"/>
          <w:color w:val="auto"/>
          <w:sz w:val="24"/>
          <w:szCs w:val="24"/>
          <w:lang w:val="zh-TW" w:eastAsia="zh-TW"/>
        </w:rPr>
        <w:t>份</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乙方执</w:t>
      </w:r>
      <w:r>
        <w:rPr>
          <w:rFonts w:ascii="仿宋_GB2312" w:eastAsia="仿宋_GB2312" w:hAnsi="仿宋_GB2312" w:cs="仿宋_GB2312" w:hint="eastAsia"/>
          <w:color w:val="auto"/>
          <w:sz w:val="24"/>
          <w:szCs w:val="24"/>
          <w:u w:val="single"/>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927206" w:rsidRDefault="001A1ADE">
      <w:pPr>
        <w:pStyle w:val="a4"/>
        <w:spacing w:after="0"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927206" w:rsidRDefault="00927206">
      <w:pPr>
        <w:pStyle w:val="a4"/>
        <w:spacing w:after="0" w:line="360" w:lineRule="auto"/>
        <w:rPr>
          <w:rFonts w:ascii="仿宋_GB2312" w:eastAsia="仿宋_GB2312" w:hAnsi="仿宋_GB2312" w:cs="仿宋_GB2312"/>
          <w:sz w:val="24"/>
          <w:szCs w:val="24"/>
          <w:lang w:val="zh-TW" w:eastAsia="zh-TW"/>
        </w:rPr>
      </w:pPr>
      <w:bookmarkStart w:id="0" w:name="_GoBack"/>
      <w:bookmarkEnd w:id="0"/>
    </w:p>
    <w:p w:rsidR="00927206" w:rsidRDefault="001A1ADE">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927206" w:rsidRDefault="001A1ADE">
      <w:pPr>
        <w:spacing w:line="360" w:lineRule="auto"/>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（签字或盖章）：</w:t>
      </w:r>
    </w:p>
    <w:p w:rsidR="00927206" w:rsidRDefault="001A1AD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927206" w:rsidRDefault="001A1ADE">
      <w:pPr>
        <w:spacing w:line="360" w:lineRule="auto"/>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（签字或盖章）：（签字或盖章）：</w:t>
      </w:r>
    </w:p>
    <w:p w:rsidR="00927206" w:rsidRDefault="001A1ADE">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时间：年月日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时间：年月日</w:t>
      </w:r>
    </w:p>
    <w:p w:rsidR="00927206" w:rsidRDefault="001A1ADE">
      <w:pPr>
        <w:spacing w:line="360" w:lineRule="auto"/>
        <w:rPr>
          <w:rFonts w:ascii="黑体" w:eastAsia="黑体" w:hAnsi="黑体" w:cs="仿宋_GB2312"/>
          <w:bCs/>
          <w:sz w:val="32"/>
          <w:szCs w:val="32"/>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u w:val="single"/>
          <w:lang w:val="zh-TW"/>
        </w:rPr>
        <w:t>广东省吴川市梅菉街道解放北路</w:t>
      </w:r>
      <w:r>
        <w:rPr>
          <w:rFonts w:ascii="仿宋_GB2312" w:eastAsia="仿宋_GB2312" w:hAnsi="仿宋_GB2312" w:cs="仿宋_GB2312" w:hint="eastAsia"/>
          <w:sz w:val="24"/>
          <w:szCs w:val="24"/>
          <w:u w:val="single"/>
        </w:rPr>
        <w:t>22</w:t>
      </w:r>
      <w:r>
        <w:rPr>
          <w:rFonts w:ascii="仿宋_GB2312" w:eastAsia="仿宋_GB2312" w:hAnsi="仿宋_GB2312" w:cs="仿宋_GB2312" w:hint="eastAsia"/>
          <w:sz w:val="24"/>
          <w:szCs w:val="24"/>
          <w:u w:val="single"/>
        </w:rPr>
        <w:t>号</w:t>
      </w: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927206" w:rsidRDefault="00927206">
      <w:pPr>
        <w:rPr>
          <w:rFonts w:ascii="黑体" w:eastAsia="黑体" w:hAnsi="黑体" w:cs="仿宋_GB2312"/>
          <w:bCs/>
          <w:sz w:val="32"/>
          <w:szCs w:val="32"/>
        </w:rPr>
      </w:pPr>
    </w:p>
    <w:p w:rsidR="00927206" w:rsidRDefault="001A1ADE">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927206" w:rsidRDefault="00927206">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927206" w:rsidRDefault="001A1ADE">
                  <w:pPr>
                    <w:jc w:val="center"/>
                    <w:rPr>
                      <w:rFonts w:ascii="仿宋_GB2312" w:eastAsia="仿宋_GB2312" w:hAnsi="仿宋_GB2312" w:cs="仿宋_GB2312"/>
                      <w:sz w:val="32"/>
                      <w:szCs w:val="32"/>
                      <w:lang w:val="zh-TW" w:eastAsia="zh-TW"/>
                    </w:rP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927206" w:rsidRDefault="001A1ADE">
                  <w:pPr>
                    <w:jc w:val="center"/>
                    <w:rPr>
                      <w:rFonts w:ascii="仿宋_GB2312" w:eastAsia="仿宋_GB2312" w:hAnsi="仿宋_GB2312" w:cs="仿宋_GB2312"/>
                      <w:sz w:val="32"/>
                      <w:szCs w:val="32"/>
                      <w:lang w:val="zh-TW"/>
                    </w:rPr>
                  </w:pPr>
                  <w:r>
                    <w:rPr>
                      <w:rFonts w:ascii="仿宋_GB2312" w:eastAsia="仿宋_GB2312" w:hAnsi="仿宋_GB2312" w:cs="仿宋_GB2312" w:hint="eastAsia"/>
                      <w:noProof/>
                      <w:sz w:val="32"/>
                      <w:szCs w:val="32"/>
                    </w:rPr>
                    <w:drawing>
                      <wp:inline distT="0" distB="0" distL="114300" distR="114300">
                        <wp:extent cx="5321300" cy="7382510"/>
                        <wp:effectExtent l="0" t="0" r="12700" b="8890"/>
                        <wp:docPr id="2" name="图片 2" descr="107b4d041e2b33393b4fa7cd717eb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07b4d041e2b33393b4fa7cd717eb8e"/>
                                <pic:cNvPicPr>
                                  <a:picLocks noChangeAspect="1"/>
                                </pic:cNvPicPr>
                              </pic:nvPicPr>
                              <pic:blipFill>
                                <a:blip r:embed="rId9"/>
                                <a:stretch>
                                  <a:fillRect/>
                                </a:stretch>
                              </pic:blipFill>
                              <pic:spPr>
                                <a:xfrm>
                                  <a:off x="0" y="0"/>
                                  <a:ext cx="5321300" cy="7382510"/>
                                </a:xfrm>
                                <a:prstGeom prst="rect">
                                  <a:avLst/>
                                </a:prstGeom>
                              </pic:spPr>
                            </pic:pic>
                          </a:graphicData>
                        </a:graphic>
                      </wp:inline>
                    </w:drawing>
                  </w:r>
                </w:p>
              </w:txbxContent>
            </v:textbox>
          </v:rect>
        </w:pict>
      </w:r>
    </w:p>
    <w:p w:rsidR="00927206" w:rsidRDefault="001A1ADE">
      <w:pPr>
        <w:widowControl/>
        <w:jc w:val="left"/>
      </w:pPr>
      <w:r>
        <w:rPr>
          <w:rFonts w:ascii="仿宋_GB2312" w:eastAsia="仿宋_GB2312" w:hAnsi="仿宋_GB2312" w:cs="仿宋_GB2312"/>
          <w:sz w:val="24"/>
          <w:szCs w:val="24"/>
        </w:rPr>
        <w:br w:type="page"/>
      </w:r>
    </w:p>
    <w:p w:rsidR="00927206" w:rsidRDefault="001A1ADE">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927206" w:rsidRDefault="00927206">
      <w:pPr>
        <w:rPr>
          <w:rFonts w:ascii="黑体" w:eastAsia="黑体" w:hAnsi="黑体" w:cs="仿宋_GB2312"/>
          <w:bCs/>
          <w:sz w:val="32"/>
          <w:szCs w:val="32"/>
        </w:rPr>
      </w:pPr>
    </w:p>
    <w:p w:rsidR="00927206" w:rsidRDefault="001A1ADE">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7"/>
        <w:tblW w:w="9217" w:type="dxa"/>
        <w:tblInd w:w="-159" w:type="dxa"/>
        <w:tblLayout w:type="fixed"/>
        <w:tblLook w:val="04A0"/>
      </w:tblPr>
      <w:tblGrid>
        <w:gridCol w:w="817"/>
        <w:gridCol w:w="1650"/>
        <w:gridCol w:w="1340"/>
        <w:gridCol w:w="1343"/>
        <w:gridCol w:w="1976"/>
        <w:gridCol w:w="2091"/>
      </w:tblGrid>
      <w:tr w:rsidR="00927206">
        <w:trPr>
          <w:trHeight w:hRule="exact" w:val="522"/>
        </w:trPr>
        <w:tc>
          <w:tcPr>
            <w:tcW w:w="2467" w:type="dxa"/>
            <w:gridSpan w:val="2"/>
            <w:tcBorders>
              <w:top w:val="single" w:sz="4" w:space="0" w:color="auto"/>
              <w:left w:val="single" w:sz="4" w:space="0" w:color="auto"/>
              <w:bottom w:val="nil"/>
            </w:tcBorders>
            <w:noWrap/>
            <w:vAlign w:val="center"/>
          </w:tcPr>
          <w:p w:rsidR="00927206" w:rsidRDefault="001A1ADE">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927206" w:rsidRDefault="00927206">
            <w:pPr>
              <w:jc w:val="center"/>
              <w:rPr>
                <w:rFonts w:ascii="黑体" w:eastAsia="黑体" w:hAnsi="黑体" w:cs="黑体"/>
                <w:sz w:val="24"/>
                <w:szCs w:val="24"/>
              </w:rPr>
            </w:pPr>
          </w:p>
        </w:tc>
      </w:tr>
      <w:tr w:rsidR="00927206">
        <w:trPr>
          <w:trHeight w:hRule="exact" w:val="522"/>
        </w:trPr>
        <w:tc>
          <w:tcPr>
            <w:tcW w:w="817" w:type="dxa"/>
            <w:noWrap/>
            <w:vAlign w:val="center"/>
          </w:tcPr>
          <w:p w:rsidR="00927206" w:rsidRDefault="001A1ADE">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927206" w:rsidRDefault="001A1ADE">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927206" w:rsidRDefault="001A1ADE">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927206" w:rsidRDefault="001A1ADE">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927206" w:rsidRDefault="001A1ADE">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927206" w:rsidRDefault="001A1ADE">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927206">
        <w:trPr>
          <w:trHeight w:hRule="exact" w:val="522"/>
        </w:trPr>
        <w:tc>
          <w:tcPr>
            <w:tcW w:w="817" w:type="dxa"/>
            <w:vMerge w:val="restart"/>
            <w:noWrap/>
            <w:vAlign w:val="center"/>
          </w:tcPr>
          <w:p w:rsidR="00927206" w:rsidRDefault="001A1ADE">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rPr>
            </w:pPr>
          </w:p>
        </w:tc>
        <w:tc>
          <w:tcPr>
            <w:tcW w:w="1976" w:type="dxa"/>
            <w:noWrap/>
            <w:vAlign w:val="center"/>
          </w:tcPr>
          <w:p w:rsidR="00927206" w:rsidRDefault="00927206">
            <w:pPr>
              <w:spacing w:line="336" w:lineRule="auto"/>
              <w:jc w:val="center"/>
              <w:rPr>
                <w:rFonts w:ascii="仿宋_GB2312" w:eastAsia="仿宋_GB2312" w:hAnsi="仿宋_GB2312" w:cs="仿宋_GB2312"/>
                <w:bCs/>
                <w:sz w:val="24"/>
                <w:szCs w:val="24"/>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vMerge/>
            <w:noWrap/>
            <w:vAlign w:val="center"/>
          </w:tcPr>
          <w:p w:rsidR="00927206" w:rsidRDefault="00927206">
            <w:pPr>
              <w:jc w:val="center"/>
              <w:rPr>
                <w:rFonts w:ascii="黑体" w:eastAsia="黑体" w:hAnsi="黑体" w:cs="黑体"/>
                <w:sz w:val="24"/>
                <w:szCs w:val="24"/>
                <w:lang w:val="zh-TW" w:eastAsia="zh-TW"/>
              </w:rPr>
            </w:pP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vMerge/>
            <w:noWrap/>
            <w:vAlign w:val="center"/>
          </w:tcPr>
          <w:p w:rsidR="00927206" w:rsidRDefault="00927206">
            <w:pPr>
              <w:jc w:val="center"/>
              <w:rPr>
                <w:rFonts w:ascii="黑体" w:eastAsia="黑体" w:hAnsi="黑体" w:cs="黑体"/>
                <w:sz w:val="24"/>
                <w:szCs w:val="24"/>
                <w:lang w:val="zh-TW" w:eastAsia="zh-TW"/>
              </w:rPr>
            </w:pP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vMerge/>
            <w:noWrap/>
            <w:vAlign w:val="center"/>
          </w:tcPr>
          <w:p w:rsidR="00927206" w:rsidRDefault="00927206">
            <w:pPr>
              <w:jc w:val="center"/>
              <w:rPr>
                <w:rFonts w:ascii="黑体" w:eastAsia="黑体" w:hAnsi="黑体" w:cs="黑体"/>
                <w:sz w:val="24"/>
                <w:szCs w:val="24"/>
                <w:lang w:val="zh-TW" w:eastAsia="zh-TW"/>
              </w:rPr>
            </w:pP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vMerge/>
            <w:noWrap/>
            <w:vAlign w:val="center"/>
          </w:tcPr>
          <w:p w:rsidR="00927206" w:rsidRDefault="00927206">
            <w:pPr>
              <w:jc w:val="center"/>
              <w:rPr>
                <w:rFonts w:ascii="黑体" w:eastAsia="黑体" w:hAnsi="黑体" w:cs="黑体"/>
                <w:sz w:val="24"/>
                <w:szCs w:val="24"/>
                <w:lang w:val="zh-TW" w:eastAsia="zh-TW"/>
              </w:rPr>
            </w:pP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vMerge/>
            <w:noWrap/>
            <w:vAlign w:val="center"/>
          </w:tcPr>
          <w:p w:rsidR="00927206" w:rsidRDefault="00927206">
            <w:pPr>
              <w:jc w:val="center"/>
              <w:rPr>
                <w:rFonts w:ascii="黑体" w:eastAsia="黑体" w:hAnsi="黑体" w:cs="黑体"/>
                <w:sz w:val="24"/>
                <w:szCs w:val="24"/>
                <w:lang w:val="zh-TW" w:eastAsia="zh-TW"/>
              </w:rPr>
            </w:pPr>
          </w:p>
        </w:tc>
        <w:tc>
          <w:tcPr>
            <w:tcW w:w="165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0"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343" w:type="dxa"/>
            <w:noWrap/>
            <w:vAlign w:val="center"/>
          </w:tcPr>
          <w:p w:rsidR="00927206" w:rsidRDefault="00927206">
            <w:pPr>
              <w:jc w:val="center"/>
              <w:rPr>
                <w:rFonts w:ascii="仿宋_GB2312" w:eastAsia="仿宋_GB2312" w:hAnsi="仿宋_GB2312" w:cs="仿宋_GB2312"/>
                <w:sz w:val="24"/>
                <w:szCs w:val="24"/>
                <w:lang w:val="zh-TW" w:eastAsia="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r>
      <w:tr w:rsidR="00927206">
        <w:trPr>
          <w:trHeight w:hRule="exact" w:val="522"/>
        </w:trPr>
        <w:tc>
          <w:tcPr>
            <w:tcW w:w="817" w:type="dxa"/>
            <w:noWrap/>
            <w:vAlign w:val="center"/>
          </w:tcPr>
          <w:p w:rsidR="00927206" w:rsidRDefault="001A1ADE">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927206" w:rsidRDefault="001A1ADE">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927206" w:rsidRDefault="001A1ADE">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927206" w:rsidRDefault="001A1ADE">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927206" w:rsidRDefault="001A1ADE">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927206" w:rsidRDefault="001A1ADE">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927206">
        <w:trPr>
          <w:trHeight w:hRule="exact" w:val="522"/>
        </w:trPr>
        <w:tc>
          <w:tcPr>
            <w:tcW w:w="817" w:type="dxa"/>
            <w:vMerge w:val="restart"/>
            <w:noWrap/>
            <w:vAlign w:val="center"/>
          </w:tcPr>
          <w:p w:rsidR="00927206" w:rsidRDefault="001A1ADE">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p>
        </w:tc>
      </w:tr>
      <w:tr w:rsidR="00927206">
        <w:trPr>
          <w:trHeight w:hRule="exact" w:val="522"/>
        </w:trPr>
        <w:tc>
          <w:tcPr>
            <w:tcW w:w="817" w:type="dxa"/>
            <w:vMerge/>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p>
        </w:tc>
      </w:tr>
      <w:tr w:rsidR="00927206">
        <w:trPr>
          <w:trHeight w:hRule="exact" w:val="522"/>
        </w:trPr>
        <w:tc>
          <w:tcPr>
            <w:tcW w:w="817" w:type="dxa"/>
            <w:vMerge/>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927206" w:rsidRDefault="00927206">
            <w:pPr>
              <w:jc w:val="center"/>
              <w:rPr>
                <w:rFonts w:ascii="仿宋_GB2312" w:eastAsia="仿宋_GB2312" w:hAnsi="仿宋_GB2312" w:cs="仿宋_GB2312"/>
                <w:bCs/>
                <w:sz w:val="24"/>
                <w:szCs w:val="24"/>
                <w:lang w:val="zh-TW"/>
              </w:rPr>
            </w:pP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27206">
        <w:trPr>
          <w:trHeight w:hRule="exact" w:val="522"/>
        </w:trPr>
        <w:tc>
          <w:tcPr>
            <w:tcW w:w="817" w:type="dxa"/>
            <w:vMerge/>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927206" w:rsidRDefault="00927206">
            <w:pPr>
              <w:jc w:val="center"/>
              <w:rPr>
                <w:rFonts w:ascii="仿宋_GB2312" w:eastAsia="仿宋_GB2312" w:hAnsi="仿宋_GB2312" w:cs="仿宋_GB2312"/>
                <w:bCs/>
                <w:sz w:val="24"/>
                <w:szCs w:val="24"/>
                <w:lang w:val="zh-TW"/>
              </w:rPr>
            </w:pP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27206">
        <w:trPr>
          <w:trHeight w:hRule="exact" w:val="522"/>
        </w:trPr>
        <w:tc>
          <w:tcPr>
            <w:tcW w:w="817" w:type="dxa"/>
            <w:vMerge/>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927206" w:rsidRDefault="00927206">
            <w:pPr>
              <w:jc w:val="center"/>
              <w:rPr>
                <w:rFonts w:ascii="仿宋_GB2312" w:eastAsia="仿宋_GB2312" w:hAnsi="仿宋_GB2312" w:cs="仿宋_GB2312"/>
                <w:bCs/>
                <w:sz w:val="24"/>
                <w:szCs w:val="24"/>
                <w:lang w:val="zh-TW"/>
              </w:rPr>
            </w:pP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927206">
        <w:trPr>
          <w:trHeight w:hRule="exact" w:val="522"/>
        </w:trPr>
        <w:tc>
          <w:tcPr>
            <w:tcW w:w="817" w:type="dxa"/>
            <w:vMerge/>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927206" w:rsidRDefault="00927206">
            <w:pPr>
              <w:jc w:val="center"/>
              <w:rPr>
                <w:rFonts w:ascii="仿宋_GB2312" w:eastAsia="仿宋_GB2312" w:hAnsi="仿宋_GB2312" w:cs="仿宋_GB2312"/>
                <w:bCs/>
                <w:sz w:val="24"/>
                <w:szCs w:val="24"/>
                <w:lang w:val="zh-TW"/>
              </w:rPr>
            </w:pPr>
          </w:p>
        </w:tc>
        <w:tc>
          <w:tcPr>
            <w:tcW w:w="1340"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927206" w:rsidRDefault="00927206">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927206" w:rsidRDefault="001A1ADE">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927206" w:rsidRDefault="001A1ADE">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927206" w:rsidRDefault="00927206">
      <w:pPr>
        <w:rPr>
          <w:rFonts w:ascii="仿宋_GB2312" w:eastAsia="仿宋_GB2312" w:hAnsi="仿宋_GB2312" w:cs="仿宋_GB2312"/>
          <w:sz w:val="28"/>
          <w:szCs w:val="28"/>
          <w:lang w:val="zh-TW" w:eastAsia="zh-TW"/>
        </w:rPr>
      </w:pPr>
    </w:p>
    <w:p w:rsidR="00927206" w:rsidRDefault="001A1ADE">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927206" w:rsidRDefault="001A1ADE">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927206" w:rsidRDefault="001A1ADE">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月日</w:t>
      </w:r>
    </w:p>
    <w:p w:rsidR="00927206" w:rsidRDefault="001A1ADE">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hint="eastAsia"/>
          <w:color w:val="auto"/>
          <w:sz w:val="28"/>
          <w:szCs w:val="28"/>
          <w:lang w:eastAsia="zh-TW"/>
        </w:rPr>
        <w:t>3</w:t>
      </w:r>
    </w:p>
    <w:p w:rsidR="00927206" w:rsidRDefault="00927206">
      <w:pPr>
        <w:pStyle w:val="a4"/>
        <w:spacing w:after="0" w:line="240" w:lineRule="auto"/>
        <w:ind w:firstLine="0"/>
        <w:rPr>
          <w:rFonts w:ascii="黑体" w:eastAsia="黑体" w:hAnsi="黑体"/>
          <w:color w:val="auto"/>
          <w:sz w:val="28"/>
          <w:szCs w:val="28"/>
          <w:lang w:eastAsia="zh-TW"/>
        </w:rPr>
      </w:pPr>
    </w:p>
    <w:p w:rsidR="00927206" w:rsidRDefault="001A1ADE">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w:t>
      </w:r>
      <w:r>
        <w:rPr>
          <w:rFonts w:ascii="黑体" w:eastAsia="黑体" w:hAnsi="黑体" w:hint="eastAsia"/>
          <w:color w:val="auto"/>
          <w:sz w:val="36"/>
          <w:szCs w:val="36"/>
        </w:rPr>
        <w:t>还确认书</w:t>
      </w:r>
    </w:p>
    <w:p w:rsidR="00927206" w:rsidRDefault="001A1ADE">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hint="eastAsia"/>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927206" w:rsidRDefault="001A1ADE">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927206" w:rsidRDefault="00927206">
      <w:pPr>
        <w:spacing w:before="312" w:line="400" w:lineRule="exact"/>
        <w:ind w:firstLine="480"/>
        <w:rPr>
          <w:rFonts w:ascii="仿宋_GB2312" w:eastAsia="仿宋_GB2312" w:hAnsi="仿宋_GB2312" w:cs="仿宋_GB2312"/>
          <w:sz w:val="24"/>
          <w:szCs w:val="24"/>
        </w:rPr>
      </w:pPr>
    </w:p>
    <w:p w:rsidR="00927206" w:rsidRDefault="00927206">
      <w:pPr>
        <w:spacing w:before="312" w:line="400" w:lineRule="exact"/>
        <w:ind w:firstLine="480"/>
        <w:rPr>
          <w:rFonts w:ascii="仿宋_GB2312" w:eastAsia="仿宋_GB2312" w:hAnsi="仿宋_GB2312" w:cs="仿宋_GB2312"/>
          <w:sz w:val="24"/>
          <w:szCs w:val="24"/>
        </w:rPr>
      </w:pPr>
    </w:p>
    <w:p w:rsidR="00927206" w:rsidRDefault="001A1ADE">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927206" w:rsidRDefault="001A1ADE">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927206" w:rsidRDefault="00927206">
      <w:pPr>
        <w:spacing w:before="312" w:line="600" w:lineRule="exact"/>
        <w:ind w:firstLine="482"/>
        <w:rPr>
          <w:rFonts w:ascii="仿宋_GB2312" w:eastAsia="仿宋_GB2312" w:hAnsi="仿宋_GB2312" w:cs="仿宋_GB2312"/>
          <w:sz w:val="28"/>
          <w:szCs w:val="28"/>
          <w:lang w:val="zh-TW" w:eastAsia="zh-TW"/>
        </w:rPr>
      </w:pPr>
    </w:p>
    <w:p w:rsidR="00927206" w:rsidRDefault="001A1ADE">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927206" w:rsidRDefault="00927206"/>
    <w:sectPr w:rsidR="00927206" w:rsidSect="00927206">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ADE" w:rsidRDefault="001A1ADE" w:rsidP="00927206">
      <w:r>
        <w:separator/>
      </w:r>
    </w:p>
  </w:endnote>
  <w:endnote w:type="continuationSeparator" w:id="1">
    <w:p w:rsidR="001A1ADE" w:rsidRDefault="001A1ADE" w:rsidP="009272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206" w:rsidRDefault="001A1ADE">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206" w:rsidRDefault="00927206">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927206" w:rsidRDefault="00927206">
                <w:pPr>
                  <w:pStyle w:val="a5"/>
                </w:pPr>
                <w:r>
                  <w:fldChar w:fldCharType="begin"/>
                </w:r>
                <w:r w:rsidR="001A1ADE">
                  <w:instrText xml:space="preserve"> PAGE  \* MERGEFORMAT </w:instrText>
                </w:r>
                <w:r>
                  <w:fldChar w:fldCharType="separate"/>
                </w:r>
                <w:r w:rsidR="000201B1">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ADE" w:rsidRDefault="001A1ADE" w:rsidP="00927206">
      <w:r>
        <w:separator/>
      </w:r>
    </w:p>
  </w:footnote>
  <w:footnote w:type="continuationSeparator" w:id="1">
    <w:p w:rsidR="001A1ADE" w:rsidRDefault="001A1ADE" w:rsidP="009272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206" w:rsidRDefault="00927206">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RhOWYyODgwNDFkYmNiZmVmYjQ1OGIxNzNmZDE4NzYifQ=="/>
  </w:docVars>
  <w:rsids>
    <w:rsidRoot w:val="33535FA3"/>
    <w:rsid w:val="000201B1"/>
    <w:rsid w:val="001A1ADE"/>
    <w:rsid w:val="00927206"/>
    <w:rsid w:val="08585D10"/>
    <w:rsid w:val="0D11196D"/>
    <w:rsid w:val="0F592ADF"/>
    <w:rsid w:val="143E5E25"/>
    <w:rsid w:val="1F5E3523"/>
    <w:rsid w:val="203942EC"/>
    <w:rsid w:val="20C71F84"/>
    <w:rsid w:val="250810B4"/>
    <w:rsid w:val="285C3B6F"/>
    <w:rsid w:val="28A45831"/>
    <w:rsid w:val="327955A1"/>
    <w:rsid w:val="33535FA3"/>
    <w:rsid w:val="33CA38C0"/>
    <w:rsid w:val="347C29BB"/>
    <w:rsid w:val="35582931"/>
    <w:rsid w:val="35D430F8"/>
    <w:rsid w:val="435C1ACF"/>
    <w:rsid w:val="50A02BD7"/>
    <w:rsid w:val="53C73F79"/>
    <w:rsid w:val="544B7B6F"/>
    <w:rsid w:val="5999312B"/>
    <w:rsid w:val="622F6D22"/>
    <w:rsid w:val="648602C1"/>
    <w:rsid w:val="64E6178E"/>
    <w:rsid w:val="68724DA1"/>
    <w:rsid w:val="6FA95EC8"/>
    <w:rsid w:val="781C7E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27206"/>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927206"/>
    <w:pPr>
      <w:jc w:val="left"/>
    </w:pPr>
  </w:style>
  <w:style w:type="paragraph" w:styleId="a4">
    <w:name w:val="Body Text Indent"/>
    <w:basedOn w:val="a"/>
    <w:autoRedefine/>
    <w:qFormat/>
    <w:rsid w:val="00927206"/>
    <w:pPr>
      <w:spacing w:after="200" w:line="336" w:lineRule="auto"/>
      <w:ind w:firstLine="420"/>
    </w:pPr>
    <w:rPr>
      <w:rFonts w:ascii="宋体" w:eastAsia="宋体" w:hAnsi="宋体" w:cs="宋体"/>
    </w:rPr>
  </w:style>
  <w:style w:type="paragraph" w:styleId="a5">
    <w:name w:val="footer"/>
    <w:autoRedefine/>
    <w:uiPriority w:val="99"/>
    <w:qFormat/>
    <w:rsid w:val="00927206"/>
    <w:pPr>
      <w:widowControl w:val="0"/>
      <w:tabs>
        <w:tab w:val="center" w:pos="4153"/>
        <w:tab w:val="right" w:pos="8306"/>
      </w:tabs>
    </w:pPr>
    <w:rPr>
      <w:rFonts w:ascii="Calibri" w:eastAsia="Calibri" w:hAnsi="Calibri" w:cs="Calibri"/>
      <w:color w:val="000000"/>
      <w:kern w:val="2"/>
      <w:sz w:val="18"/>
      <w:szCs w:val="18"/>
    </w:rPr>
  </w:style>
  <w:style w:type="paragraph" w:styleId="a6">
    <w:name w:val="Normal (Web)"/>
    <w:autoRedefine/>
    <w:qFormat/>
    <w:rsid w:val="00927206"/>
    <w:pPr>
      <w:spacing w:before="100" w:after="100" w:line="276" w:lineRule="auto"/>
    </w:pPr>
    <w:rPr>
      <w:rFonts w:ascii="宋体" w:eastAsia="宋体" w:hAnsi="宋体" w:cs="宋体"/>
      <w:color w:val="000000"/>
      <w:sz w:val="24"/>
      <w:szCs w:val="24"/>
    </w:rPr>
  </w:style>
  <w:style w:type="table" w:styleId="a7">
    <w:name w:val="Table Grid"/>
    <w:basedOn w:val="a1"/>
    <w:autoRedefine/>
    <w:uiPriority w:val="59"/>
    <w:qFormat/>
    <w:rsid w:val="0092720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页眉与页脚"/>
    <w:autoRedefine/>
    <w:qFormat/>
    <w:rsid w:val="00927206"/>
    <w:pPr>
      <w:tabs>
        <w:tab w:val="right" w:pos="9020"/>
      </w:tabs>
    </w:pPr>
    <w:rPr>
      <w:rFonts w:ascii="Helvetica Neue" w:eastAsia="Arial Unicode MS" w:hAnsi="Helvetica Neue" w:cs="Arial Unicode MS"/>
      <w:color w:val="000000"/>
      <w:sz w:val="24"/>
      <w:szCs w:val="24"/>
    </w:rPr>
  </w:style>
  <w:style w:type="paragraph" w:styleId="a9">
    <w:name w:val="header"/>
    <w:basedOn w:val="a"/>
    <w:link w:val="Char"/>
    <w:rsid w:val="000201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0201B1"/>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934</Words>
  <Characters>5325</Characters>
  <Application>Microsoft Office Word</Application>
  <DocSecurity>0</DocSecurity>
  <Lines>44</Lines>
  <Paragraphs>12</Paragraphs>
  <ScaleCrop>false</ScaleCrop>
  <Company>Microsoft</Company>
  <LinksUpToDate>false</LinksUpToDate>
  <CharactersWithSpaces>6247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2</cp:revision>
  <cp:lastPrinted>2024-06-27T04:25:00Z</cp:lastPrinted>
  <dcterms:created xsi:type="dcterms:W3CDTF">2024-01-09T02:52:00Z</dcterms:created>
  <dcterms:modified xsi:type="dcterms:W3CDTF">2024-07-09T07:45:00Z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3DE9FE7C80B64332AFDEF7AE44219E61_12</vt:lpwstr>
  </property>
</Properties>
</file>